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44" w:rsidRDefault="00A46744" w:rsidP="00C54A7B">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C54A7B">
        <w:rPr>
          <w:rFonts w:ascii="Times New Roman" w:eastAsia="Times New Roman" w:hAnsi="Times New Roman" w:cs="Times New Roman"/>
          <w:b/>
          <w:bCs/>
          <w:sz w:val="36"/>
          <w:szCs w:val="36"/>
        </w:rPr>
        <w:t xml:space="preserve">Концепция структурно-функциональных блоков мозга А. Р. </w:t>
      </w:r>
      <w:proofErr w:type="spellStart"/>
      <w:r w:rsidRPr="00C54A7B">
        <w:rPr>
          <w:rFonts w:ascii="Times New Roman" w:eastAsia="Times New Roman" w:hAnsi="Times New Roman" w:cs="Times New Roman"/>
          <w:b/>
          <w:bCs/>
          <w:sz w:val="36"/>
          <w:szCs w:val="36"/>
        </w:rPr>
        <w:t>Лурия</w:t>
      </w:r>
      <w:proofErr w:type="spellEnd"/>
      <w:r w:rsidRPr="00C54A7B">
        <w:rPr>
          <w:rFonts w:ascii="Times New Roman" w:eastAsia="Times New Roman" w:hAnsi="Times New Roman" w:cs="Times New Roman"/>
          <w:b/>
          <w:bCs/>
          <w:sz w:val="36"/>
          <w:szCs w:val="36"/>
        </w:rPr>
        <w:t>.</w:t>
      </w:r>
    </w:p>
    <w:p w:rsidR="00000D85" w:rsidRPr="00C83BC1" w:rsidRDefault="003E4441" w:rsidP="00C83BC1">
      <w:pPr>
        <w:spacing w:after="168" w:line="240" w:lineRule="auto"/>
        <w:rPr>
          <w:rFonts w:ascii="Times New Roman" w:eastAsia="Times New Roman" w:hAnsi="Times New Roman" w:cs="Times New Roman"/>
          <w:color w:val="000000" w:themeColor="text1"/>
          <w:sz w:val="24"/>
          <w:szCs w:val="24"/>
        </w:rPr>
      </w:pPr>
      <w:r w:rsidRPr="00C83BC1">
        <w:rPr>
          <w:rFonts w:ascii="Times New Roman" w:eastAsia="Times New Roman" w:hAnsi="Times New Roman" w:cs="Times New Roman"/>
          <w:color w:val="000000" w:themeColor="text1"/>
          <w:sz w:val="24"/>
          <w:szCs w:val="24"/>
        </w:rPr>
        <w:t xml:space="preserve">   </w:t>
      </w:r>
      <w:r w:rsidR="00000D85" w:rsidRPr="00C83BC1">
        <w:rPr>
          <w:rFonts w:ascii="Times New Roman" w:eastAsia="Times New Roman" w:hAnsi="Times New Roman" w:cs="Times New Roman"/>
          <w:color w:val="000000" w:themeColor="text1"/>
          <w:sz w:val="24"/>
          <w:szCs w:val="24"/>
        </w:rPr>
        <w:t>Даже относительно простое произвольное движение включает целый комплекс как чувствительных (афферентных), так и двигательных (эфферентных) импульсов. Произвольные движения, ходьба, или такой сложный психический процесс, как чтение, осуществляются за счет совместной деятельности нервных центров, объединенных в сложную функциональную систему (П.К. Анохин). Естественно, что сложная функциональная система не может быть «локализована» в определенном участке нервной системы.</w:t>
      </w:r>
    </w:p>
    <w:p w:rsidR="00000D85" w:rsidRPr="00C83BC1" w:rsidRDefault="00000D85" w:rsidP="00C83BC1">
      <w:pPr>
        <w:spacing w:after="168" w:line="240" w:lineRule="auto"/>
        <w:rPr>
          <w:rFonts w:ascii="Times New Roman" w:eastAsia="Times New Roman" w:hAnsi="Times New Roman" w:cs="Times New Roman"/>
          <w:color w:val="000000" w:themeColor="text1"/>
          <w:sz w:val="24"/>
          <w:szCs w:val="24"/>
        </w:rPr>
      </w:pPr>
      <w:r w:rsidRPr="00C83BC1">
        <w:rPr>
          <w:rFonts w:ascii="Times New Roman" w:eastAsia="Times New Roman" w:hAnsi="Times New Roman" w:cs="Times New Roman"/>
          <w:color w:val="000000" w:themeColor="text1"/>
          <w:sz w:val="24"/>
          <w:szCs w:val="24"/>
        </w:rPr>
        <w:t>Принципы функциональной организации человеческого мозга были разработаны видным отечественным ученым П. К. Анохиным. Они состоят в следующем.</w:t>
      </w:r>
    </w:p>
    <w:p w:rsidR="00000D85" w:rsidRPr="00C83BC1" w:rsidRDefault="00000D85" w:rsidP="00C83BC1">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C83BC1">
        <w:rPr>
          <w:rFonts w:ascii="Times New Roman" w:eastAsia="Times New Roman" w:hAnsi="Times New Roman" w:cs="Times New Roman"/>
          <w:color w:val="000000" w:themeColor="text1"/>
          <w:sz w:val="24"/>
          <w:szCs w:val="24"/>
        </w:rPr>
        <w:t xml:space="preserve">Головной мозг человека, обеспечивающий прием и переработку информации, создание программ собственных действий и </w:t>
      </w:r>
      <w:proofErr w:type="gramStart"/>
      <w:r w:rsidRPr="00C83BC1">
        <w:rPr>
          <w:rFonts w:ascii="Times New Roman" w:eastAsia="Times New Roman" w:hAnsi="Times New Roman" w:cs="Times New Roman"/>
          <w:color w:val="000000" w:themeColor="text1"/>
          <w:sz w:val="24"/>
          <w:szCs w:val="24"/>
        </w:rPr>
        <w:t>контроль за</w:t>
      </w:r>
      <w:proofErr w:type="gramEnd"/>
      <w:r w:rsidRPr="00C83BC1">
        <w:rPr>
          <w:rFonts w:ascii="Times New Roman" w:eastAsia="Times New Roman" w:hAnsi="Times New Roman" w:cs="Times New Roman"/>
          <w:color w:val="000000" w:themeColor="text1"/>
          <w:sz w:val="24"/>
          <w:szCs w:val="24"/>
        </w:rPr>
        <w:t xml:space="preserve"> их выполнением, всегда работает как единое целое</w:t>
      </w:r>
      <w:r w:rsidRPr="00C83BC1">
        <w:rPr>
          <w:rFonts w:ascii="Times New Roman" w:eastAsia="Times New Roman" w:hAnsi="Times New Roman" w:cs="Times New Roman"/>
          <w:b/>
          <w:bCs/>
          <w:color w:val="000000" w:themeColor="text1"/>
          <w:sz w:val="24"/>
          <w:szCs w:val="24"/>
        </w:rPr>
        <w:t>.</w:t>
      </w:r>
    </w:p>
    <w:p w:rsidR="00C54A7B" w:rsidRPr="00C83BC1" w:rsidRDefault="00C54A7B" w:rsidP="00C83BC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83BC1">
        <w:rPr>
          <w:rFonts w:ascii="Times New Roman" w:eastAsia="Times New Roman" w:hAnsi="Times New Roman" w:cs="Times New Roman"/>
          <w:color w:val="000000" w:themeColor="text1"/>
          <w:sz w:val="24"/>
          <w:szCs w:val="24"/>
        </w:rPr>
        <w:t xml:space="preserve">   </w:t>
      </w:r>
      <w:r w:rsidR="00A46744" w:rsidRPr="00C83BC1">
        <w:rPr>
          <w:rFonts w:ascii="Times New Roman" w:eastAsia="Times New Roman" w:hAnsi="Times New Roman" w:cs="Times New Roman"/>
          <w:color w:val="000000" w:themeColor="text1"/>
          <w:sz w:val="24"/>
          <w:szCs w:val="24"/>
        </w:rPr>
        <w:t xml:space="preserve">А. Р. </w:t>
      </w:r>
      <w:proofErr w:type="spellStart"/>
      <w:r w:rsidR="00A46744" w:rsidRPr="00C83BC1">
        <w:rPr>
          <w:rFonts w:ascii="Times New Roman" w:eastAsia="Times New Roman" w:hAnsi="Times New Roman" w:cs="Times New Roman"/>
          <w:color w:val="000000" w:themeColor="text1"/>
          <w:sz w:val="24"/>
          <w:szCs w:val="24"/>
        </w:rPr>
        <w:t>Лурия</w:t>
      </w:r>
      <w:proofErr w:type="spellEnd"/>
      <w:r w:rsidR="00A46744" w:rsidRPr="00C83BC1">
        <w:rPr>
          <w:rFonts w:ascii="Times New Roman" w:eastAsia="Times New Roman" w:hAnsi="Times New Roman" w:cs="Times New Roman"/>
          <w:color w:val="000000" w:themeColor="text1"/>
          <w:sz w:val="24"/>
          <w:szCs w:val="24"/>
        </w:rPr>
        <w:t xml:space="preserve"> предложил структурно-функциональную модель мозга как субстрата психической деятельности. Эта модель характеризует наиболее общие закономерности работы мозга как единого целого и позволяет объяснить его интегративную функцию (Е. Д. Хомская). Согласно этой модели, весь мозг можно разделить на </w:t>
      </w:r>
      <w:proofErr w:type="gramStart"/>
      <w:r w:rsidR="00A46744" w:rsidRPr="00C83BC1">
        <w:rPr>
          <w:rFonts w:ascii="Times New Roman" w:eastAsia="Times New Roman" w:hAnsi="Times New Roman" w:cs="Times New Roman"/>
          <w:color w:val="000000" w:themeColor="text1"/>
          <w:sz w:val="24"/>
          <w:szCs w:val="24"/>
        </w:rPr>
        <w:t>три ст</w:t>
      </w:r>
      <w:r w:rsidRPr="00C83BC1">
        <w:rPr>
          <w:rFonts w:ascii="Times New Roman" w:eastAsia="Times New Roman" w:hAnsi="Times New Roman" w:cs="Times New Roman"/>
          <w:color w:val="000000" w:themeColor="text1"/>
          <w:sz w:val="24"/>
          <w:szCs w:val="24"/>
        </w:rPr>
        <w:t>руктурно-функциональных</w:t>
      </w:r>
      <w:proofErr w:type="gramEnd"/>
      <w:r w:rsidRPr="00C83BC1">
        <w:rPr>
          <w:rFonts w:ascii="Times New Roman" w:eastAsia="Times New Roman" w:hAnsi="Times New Roman" w:cs="Times New Roman"/>
          <w:color w:val="000000" w:themeColor="text1"/>
          <w:sz w:val="24"/>
          <w:szCs w:val="24"/>
        </w:rPr>
        <w:t xml:space="preserve"> блока: </w:t>
      </w:r>
    </w:p>
    <w:p w:rsidR="00C54A7B" w:rsidRPr="00C83BC1" w:rsidRDefault="00C54A7B" w:rsidP="00C83BC1">
      <w:pPr>
        <w:spacing w:before="100" w:beforeAutospacing="1" w:after="100" w:afterAutospacing="1" w:line="240" w:lineRule="auto"/>
        <w:rPr>
          <w:rFonts w:ascii="Times New Roman" w:eastAsia="Times New Roman" w:hAnsi="Times New Roman" w:cs="Times New Roman"/>
          <w:b/>
          <w:color w:val="000000" w:themeColor="text1"/>
          <w:sz w:val="24"/>
          <w:szCs w:val="24"/>
          <w:lang w:val="en-US"/>
        </w:rPr>
      </w:pPr>
      <w:r w:rsidRPr="00C83BC1">
        <w:rPr>
          <w:rFonts w:ascii="Times New Roman" w:eastAsia="Times New Roman" w:hAnsi="Times New Roman" w:cs="Times New Roman"/>
          <w:b/>
          <w:color w:val="000000" w:themeColor="text1"/>
          <w:sz w:val="24"/>
          <w:szCs w:val="24"/>
          <w:lang w:val="en-US"/>
        </w:rPr>
        <w:t>I</w:t>
      </w:r>
      <w:r w:rsidRPr="00C83BC1">
        <w:rPr>
          <w:rFonts w:ascii="Times New Roman" w:eastAsia="Times New Roman" w:hAnsi="Times New Roman" w:cs="Times New Roman"/>
          <w:b/>
          <w:color w:val="000000" w:themeColor="text1"/>
          <w:sz w:val="24"/>
          <w:szCs w:val="24"/>
        </w:rPr>
        <w:t xml:space="preserve">) энергетический блок, </w:t>
      </w:r>
    </w:p>
    <w:p w:rsidR="00C54A7B" w:rsidRPr="00C83BC1" w:rsidRDefault="00C54A7B" w:rsidP="00C83BC1">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83BC1">
        <w:rPr>
          <w:rFonts w:ascii="Times New Roman" w:eastAsia="Times New Roman" w:hAnsi="Times New Roman" w:cs="Times New Roman"/>
          <w:b/>
          <w:color w:val="000000" w:themeColor="text1"/>
          <w:sz w:val="24"/>
          <w:szCs w:val="24"/>
          <w:lang w:val="en-US"/>
        </w:rPr>
        <w:t>II</w:t>
      </w:r>
      <w:r w:rsidR="00A46744" w:rsidRPr="00C83BC1">
        <w:rPr>
          <w:rFonts w:ascii="Times New Roman" w:eastAsia="Times New Roman" w:hAnsi="Times New Roman" w:cs="Times New Roman"/>
          <w:b/>
          <w:color w:val="000000" w:themeColor="text1"/>
          <w:sz w:val="24"/>
          <w:szCs w:val="24"/>
        </w:rPr>
        <w:t xml:space="preserve">) </w:t>
      </w:r>
      <w:proofErr w:type="gramStart"/>
      <w:r w:rsidR="00A46744" w:rsidRPr="00C83BC1">
        <w:rPr>
          <w:rFonts w:ascii="Times New Roman" w:eastAsia="Times New Roman" w:hAnsi="Times New Roman" w:cs="Times New Roman"/>
          <w:b/>
          <w:color w:val="000000" w:themeColor="text1"/>
          <w:sz w:val="24"/>
          <w:szCs w:val="24"/>
        </w:rPr>
        <w:t>блок</w:t>
      </w:r>
      <w:proofErr w:type="gramEnd"/>
      <w:r w:rsidR="00A46744" w:rsidRPr="00C83BC1">
        <w:rPr>
          <w:rFonts w:ascii="Times New Roman" w:eastAsia="Times New Roman" w:hAnsi="Times New Roman" w:cs="Times New Roman"/>
          <w:b/>
          <w:color w:val="000000" w:themeColor="text1"/>
          <w:sz w:val="24"/>
          <w:szCs w:val="24"/>
        </w:rPr>
        <w:t xml:space="preserve"> приема, переработки и хранени</w:t>
      </w:r>
      <w:r w:rsidRPr="00C83BC1">
        <w:rPr>
          <w:rFonts w:ascii="Times New Roman" w:eastAsia="Times New Roman" w:hAnsi="Times New Roman" w:cs="Times New Roman"/>
          <w:b/>
          <w:color w:val="000000" w:themeColor="text1"/>
          <w:sz w:val="24"/>
          <w:szCs w:val="24"/>
        </w:rPr>
        <w:t xml:space="preserve">я </w:t>
      </w:r>
      <w:proofErr w:type="spellStart"/>
      <w:r w:rsidRPr="00C83BC1">
        <w:rPr>
          <w:rFonts w:ascii="Times New Roman" w:eastAsia="Times New Roman" w:hAnsi="Times New Roman" w:cs="Times New Roman"/>
          <w:b/>
          <w:color w:val="000000" w:themeColor="text1"/>
          <w:sz w:val="24"/>
          <w:szCs w:val="24"/>
        </w:rPr>
        <w:t>экстероцептивной</w:t>
      </w:r>
      <w:proofErr w:type="spellEnd"/>
      <w:r w:rsidRPr="00C83BC1">
        <w:rPr>
          <w:rFonts w:ascii="Times New Roman" w:eastAsia="Times New Roman" w:hAnsi="Times New Roman" w:cs="Times New Roman"/>
          <w:b/>
          <w:color w:val="000000" w:themeColor="text1"/>
          <w:sz w:val="24"/>
          <w:szCs w:val="24"/>
        </w:rPr>
        <w:t xml:space="preserve"> информации, </w:t>
      </w:r>
    </w:p>
    <w:p w:rsidR="00C54A7B" w:rsidRPr="00C83BC1" w:rsidRDefault="00C54A7B" w:rsidP="00C83BC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83BC1">
        <w:rPr>
          <w:rFonts w:ascii="Times New Roman" w:eastAsia="Times New Roman" w:hAnsi="Times New Roman" w:cs="Times New Roman"/>
          <w:b/>
          <w:color w:val="000000" w:themeColor="text1"/>
          <w:sz w:val="24"/>
          <w:szCs w:val="24"/>
          <w:lang w:val="en-US"/>
        </w:rPr>
        <w:t>III</w:t>
      </w:r>
      <w:r w:rsidR="00A46744" w:rsidRPr="00C83BC1">
        <w:rPr>
          <w:rFonts w:ascii="Times New Roman" w:eastAsia="Times New Roman" w:hAnsi="Times New Roman" w:cs="Times New Roman"/>
          <w:b/>
          <w:color w:val="000000" w:themeColor="text1"/>
          <w:sz w:val="24"/>
          <w:szCs w:val="24"/>
        </w:rPr>
        <w:t xml:space="preserve">) </w:t>
      </w:r>
      <w:proofErr w:type="gramStart"/>
      <w:r w:rsidR="00A46744" w:rsidRPr="00C83BC1">
        <w:rPr>
          <w:rFonts w:ascii="Times New Roman" w:eastAsia="Times New Roman" w:hAnsi="Times New Roman" w:cs="Times New Roman"/>
          <w:b/>
          <w:color w:val="000000" w:themeColor="text1"/>
          <w:sz w:val="24"/>
          <w:szCs w:val="24"/>
        </w:rPr>
        <w:t>блок</w:t>
      </w:r>
      <w:proofErr w:type="gramEnd"/>
      <w:r w:rsidR="00A46744" w:rsidRPr="00C83BC1">
        <w:rPr>
          <w:rFonts w:ascii="Times New Roman" w:eastAsia="Times New Roman" w:hAnsi="Times New Roman" w:cs="Times New Roman"/>
          <w:b/>
          <w:color w:val="000000" w:themeColor="text1"/>
          <w:sz w:val="24"/>
          <w:szCs w:val="24"/>
        </w:rPr>
        <w:t xml:space="preserve"> программирования, регуляции и контроля сложных форм деятельности</w:t>
      </w:r>
      <w:r w:rsidR="00A46744" w:rsidRPr="00C83BC1">
        <w:rPr>
          <w:rFonts w:ascii="Times New Roman" w:eastAsia="Times New Roman" w:hAnsi="Times New Roman" w:cs="Times New Roman"/>
          <w:color w:val="000000" w:themeColor="text1"/>
          <w:sz w:val="24"/>
          <w:szCs w:val="24"/>
        </w:rPr>
        <w:t xml:space="preserve">. </w:t>
      </w:r>
    </w:p>
    <w:p w:rsidR="00A46744" w:rsidRPr="00C83BC1" w:rsidRDefault="00C54A7B" w:rsidP="00C83BC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83BC1">
        <w:rPr>
          <w:rFonts w:ascii="Times New Roman" w:eastAsia="Times New Roman" w:hAnsi="Times New Roman" w:cs="Times New Roman"/>
          <w:color w:val="000000" w:themeColor="text1"/>
          <w:sz w:val="24"/>
          <w:szCs w:val="24"/>
        </w:rPr>
        <w:t xml:space="preserve">   </w:t>
      </w:r>
      <w:r w:rsidR="00A46744" w:rsidRPr="00C83BC1">
        <w:rPr>
          <w:rFonts w:ascii="Times New Roman" w:eastAsia="Times New Roman" w:hAnsi="Times New Roman" w:cs="Times New Roman"/>
          <w:color w:val="000000" w:themeColor="text1"/>
          <w:sz w:val="24"/>
          <w:szCs w:val="24"/>
        </w:rPr>
        <w:t>Любая ВПФ осуществляется при обязательном участии всех трех блоков. Каждый блок характеризуется особенностями строения, физиологическими принципами, лежащими в основе его работы, и той ролью, которую он играет в обесп</w:t>
      </w:r>
      <w:r w:rsidRPr="00C83BC1">
        <w:rPr>
          <w:rFonts w:ascii="Times New Roman" w:eastAsia="Times New Roman" w:hAnsi="Times New Roman" w:cs="Times New Roman"/>
          <w:color w:val="000000" w:themeColor="text1"/>
          <w:sz w:val="24"/>
          <w:szCs w:val="24"/>
        </w:rPr>
        <w:t>ечении психических функций.</w:t>
      </w:r>
    </w:p>
    <w:p w:rsidR="0042280E" w:rsidRPr="00C83BC1" w:rsidRDefault="0042280E" w:rsidP="00C83BC1">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gramStart"/>
      <w:r w:rsidRPr="00C83BC1">
        <w:rPr>
          <w:rFonts w:ascii="Times New Roman" w:eastAsia="Times New Roman" w:hAnsi="Times New Roman" w:cs="Times New Roman"/>
          <w:b/>
          <w:color w:val="000000" w:themeColor="text1"/>
          <w:sz w:val="24"/>
          <w:szCs w:val="24"/>
          <w:lang w:val="en-US"/>
        </w:rPr>
        <w:t>I</w:t>
      </w:r>
      <w:r w:rsidR="00C54A7B" w:rsidRPr="00C83BC1">
        <w:rPr>
          <w:rFonts w:ascii="Times New Roman" w:eastAsia="Times New Roman" w:hAnsi="Times New Roman" w:cs="Times New Roman"/>
          <w:b/>
          <w:color w:val="000000" w:themeColor="text1"/>
          <w:sz w:val="24"/>
          <w:szCs w:val="24"/>
        </w:rPr>
        <w:t xml:space="preserve">. </w:t>
      </w:r>
      <w:r w:rsidRPr="00C83BC1">
        <w:rPr>
          <w:rFonts w:ascii="Times New Roman" w:eastAsia="Times New Roman" w:hAnsi="Times New Roman" w:cs="Times New Roman"/>
          <w:b/>
          <w:color w:val="000000" w:themeColor="text1"/>
          <w:sz w:val="24"/>
          <w:szCs w:val="24"/>
        </w:rPr>
        <w:t xml:space="preserve"> </w:t>
      </w:r>
      <w:r w:rsidR="00A46744" w:rsidRPr="00C83BC1">
        <w:rPr>
          <w:rFonts w:ascii="Times New Roman" w:eastAsia="Times New Roman" w:hAnsi="Times New Roman" w:cs="Times New Roman"/>
          <w:b/>
          <w:color w:val="000000" w:themeColor="text1"/>
          <w:sz w:val="24"/>
          <w:szCs w:val="24"/>
        </w:rPr>
        <w:t>Первый</w:t>
      </w:r>
      <w:proofErr w:type="gramEnd"/>
      <w:r w:rsidR="00A46744" w:rsidRPr="00C83BC1">
        <w:rPr>
          <w:rFonts w:ascii="Times New Roman" w:eastAsia="Times New Roman" w:hAnsi="Times New Roman" w:cs="Times New Roman"/>
          <w:b/>
          <w:color w:val="000000" w:themeColor="text1"/>
          <w:sz w:val="24"/>
          <w:szCs w:val="24"/>
        </w:rPr>
        <w:t xml:space="preserve"> блок - это блок регуляции энергетического тонуса и бодрствования</w:t>
      </w:r>
      <w:r w:rsidR="00A46744" w:rsidRPr="00C83BC1">
        <w:rPr>
          <w:rFonts w:ascii="Times New Roman" w:eastAsia="Times New Roman" w:hAnsi="Times New Roman" w:cs="Times New Roman"/>
          <w:color w:val="000000" w:themeColor="text1"/>
          <w:sz w:val="24"/>
          <w:szCs w:val="24"/>
        </w:rPr>
        <w:t xml:space="preserve">. </w:t>
      </w:r>
      <w:r w:rsidRPr="00C83BC1">
        <w:rPr>
          <w:rFonts w:ascii="Times New Roman" w:eastAsia="Times New Roman" w:hAnsi="Times New Roman" w:cs="Times New Roman"/>
          <w:color w:val="000000" w:themeColor="text1"/>
          <w:sz w:val="24"/>
          <w:szCs w:val="24"/>
        </w:rPr>
        <w:t xml:space="preserve"> </w:t>
      </w:r>
    </w:p>
    <w:p w:rsidR="00A46744" w:rsidRPr="00C83BC1" w:rsidRDefault="00C54A7B" w:rsidP="00C83BC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83BC1">
        <w:rPr>
          <w:rFonts w:ascii="Times New Roman" w:eastAsia="Times New Roman" w:hAnsi="Times New Roman" w:cs="Times New Roman"/>
          <w:color w:val="000000" w:themeColor="text1"/>
          <w:sz w:val="24"/>
          <w:szCs w:val="24"/>
        </w:rPr>
        <w:t xml:space="preserve">  </w:t>
      </w:r>
      <w:r w:rsidR="00A46744" w:rsidRPr="00C83BC1">
        <w:rPr>
          <w:rFonts w:ascii="Times New Roman" w:eastAsia="Times New Roman" w:hAnsi="Times New Roman" w:cs="Times New Roman"/>
          <w:color w:val="000000" w:themeColor="text1"/>
          <w:sz w:val="24"/>
          <w:szCs w:val="24"/>
        </w:rPr>
        <w:t xml:space="preserve">Было доказано (И. П. Павлов, А. Р. </w:t>
      </w:r>
      <w:proofErr w:type="spellStart"/>
      <w:r w:rsidR="00A46744" w:rsidRPr="00C83BC1">
        <w:rPr>
          <w:rFonts w:ascii="Times New Roman" w:eastAsia="Times New Roman" w:hAnsi="Times New Roman" w:cs="Times New Roman"/>
          <w:color w:val="000000" w:themeColor="text1"/>
          <w:sz w:val="24"/>
          <w:szCs w:val="24"/>
        </w:rPr>
        <w:t>Лурия</w:t>
      </w:r>
      <w:proofErr w:type="spellEnd"/>
      <w:r w:rsidR="00A46744" w:rsidRPr="00C83BC1">
        <w:rPr>
          <w:rFonts w:ascii="Times New Roman" w:eastAsia="Times New Roman" w:hAnsi="Times New Roman" w:cs="Times New Roman"/>
          <w:color w:val="000000" w:themeColor="text1"/>
          <w:sz w:val="24"/>
          <w:szCs w:val="24"/>
        </w:rPr>
        <w:t xml:space="preserve">, М. Н. Ливанов), что для нормальной психической деятельности организм должен находиться в состоянии бодрствования (иными словами, кора больших полушарий должна находиться в состоянии тонуса, т. е. иметь определенный уровень возбуждения). Только в условиях оптимального бодрствования человек может наилучшим образом принимать и перерабатывать информацию, вызывать в памяти нужные системы связей, программировать деятельность, осуществлять контроль над ней. Было установлено, что аппараты, обеспечивающие и регулирующие тонус коры, находятся не в самой коре, а в лежащих ниже стволовых и корковых отделах мозга. Таким аппаратом являются неспецифические структуры разных уровней - </w:t>
      </w:r>
      <w:r w:rsidR="00A46744" w:rsidRPr="00C83BC1">
        <w:rPr>
          <w:rFonts w:ascii="Times New Roman" w:eastAsia="Times New Roman" w:hAnsi="Times New Roman" w:cs="Times New Roman"/>
          <w:color w:val="000000" w:themeColor="text1"/>
          <w:sz w:val="24"/>
          <w:szCs w:val="24"/>
          <w:u w:val="single"/>
        </w:rPr>
        <w:t xml:space="preserve">ретикулярная формация ствола мозга, неспецифические структуры среднего мозга, </w:t>
      </w:r>
      <w:proofErr w:type="spellStart"/>
      <w:r w:rsidR="00A46744" w:rsidRPr="00C83BC1">
        <w:rPr>
          <w:rFonts w:ascii="Times New Roman" w:eastAsia="Times New Roman" w:hAnsi="Times New Roman" w:cs="Times New Roman"/>
          <w:color w:val="000000" w:themeColor="text1"/>
          <w:sz w:val="24"/>
          <w:szCs w:val="24"/>
          <w:u w:val="single"/>
        </w:rPr>
        <w:t>лимбическая</w:t>
      </w:r>
      <w:proofErr w:type="spellEnd"/>
      <w:r w:rsidR="00A46744" w:rsidRPr="00C83BC1">
        <w:rPr>
          <w:rFonts w:ascii="Times New Roman" w:eastAsia="Times New Roman" w:hAnsi="Times New Roman" w:cs="Times New Roman"/>
          <w:color w:val="000000" w:themeColor="text1"/>
          <w:sz w:val="24"/>
          <w:szCs w:val="24"/>
          <w:u w:val="single"/>
        </w:rPr>
        <w:t xml:space="preserve"> система, область </w:t>
      </w:r>
      <w:proofErr w:type="spellStart"/>
      <w:r w:rsidR="00A46744" w:rsidRPr="00C83BC1">
        <w:rPr>
          <w:rFonts w:ascii="Times New Roman" w:eastAsia="Times New Roman" w:hAnsi="Times New Roman" w:cs="Times New Roman"/>
          <w:color w:val="000000" w:themeColor="text1"/>
          <w:sz w:val="24"/>
          <w:szCs w:val="24"/>
          <w:u w:val="single"/>
        </w:rPr>
        <w:t>гиппокампа</w:t>
      </w:r>
      <w:proofErr w:type="spellEnd"/>
      <w:r w:rsidR="00A46744" w:rsidRPr="00C83BC1">
        <w:rPr>
          <w:rFonts w:ascii="Times New Roman" w:eastAsia="Times New Roman" w:hAnsi="Times New Roman" w:cs="Times New Roman"/>
          <w:color w:val="000000" w:themeColor="text1"/>
          <w:sz w:val="24"/>
          <w:szCs w:val="24"/>
        </w:rPr>
        <w:t>. Ретикулярная формация представляет собой нервную сеть, в которую вкраплены тела нейронов с короткими аксонами.</w:t>
      </w:r>
    </w:p>
    <w:p w:rsidR="00562EC4" w:rsidRPr="00C83BC1" w:rsidRDefault="003E4441" w:rsidP="00C83BC1">
      <w:pPr>
        <w:spacing w:after="168" w:line="240" w:lineRule="auto"/>
        <w:rPr>
          <w:rFonts w:ascii="Times New Roman" w:eastAsia="Times New Roman" w:hAnsi="Times New Roman" w:cs="Times New Roman"/>
          <w:color w:val="000000" w:themeColor="text1"/>
          <w:sz w:val="24"/>
          <w:szCs w:val="24"/>
        </w:rPr>
      </w:pPr>
      <w:r w:rsidRPr="00C83BC1">
        <w:rPr>
          <w:rFonts w:ascii="Times New Roman" w:eastAsia="Times New Roman" w:hAnsi="Times New Roman" w:cs="Times New Roman"/>
          <w:color w:val="000000" w:themeColor="text1"/>
          <w:sz w:val="24"/>
          <w:szCs w:val="24"/>
        </w:rPr>
        <w:t xml:space="preserve">   </w:t>
      </w:r>
      <w:r w:rsidR="00562EC4" w:rsidRPr="00C83BC1">
        <w:rPr>
          <w:rFonts w:ascii="Times New Roman" w:eastAsia="Times New Roman" w:hAnsi="Times New Roman" w:cs="Times New Roman"/>
          <w:b/>
          <w:i/>
          <w:color w:val="000000" w:themeColor="text1"/>
          <w:sz w:val="24"/>
          <w:szCs w:val="24"/>
        </w:rPr>
        <w:t>Механизм работы первого блока следующий</w:t>
      </w:r>
      <w:r w:rsidR="00562EC4" w:rsidRPr="00C83BC1">
        <w:rPr>
          <w:rFonts w:ascii="Times New Roman" w:eastAsia="Times New Roman" w:hAnsi="Times New Roman" w:cs="Times New Roman"/>
          <w:color w:val="000000" w:themeColor="text1"/>
          <w:sz w:val="24"/>
          <w:szCs w:val="24"/>
        </w:rPr>
        <w:t xml:space="preserve">. Постоянный тонус коры поддерживается благодаря двум источникам. С одной стороны, для сохранения бодрствующего состояния коры нужен постоянный приток информации из внешнего мира: животное, лишенное </w:t>
      </w:r>
      <w:r w:rsidR="00562EC4" w:rsidRPr="00C83BC1">
        <w:rPr>
          <w:rFonts w:ascii="Times New Roman" w:eastAsia="Times New Roman" w:hAnsi="Times New Roman" w:cs="Times New Roman"/>
          <w:color w:val="000000" w:themeColor="text1"/>
          <w:sz w:val="24"/>
          <w:szCs w:val="24"/>
        </w:rPr>
        <w:lastRenderedPageBreak/>
        <w:t xml:space="preserve">притока </w:t>
      </w:r>
      <w:proofErr w:type="gramStart"/>
      <w:r w:rsidR="00562EC4" w:rsidRPr="00C83BC1">
        <w:rPr>
          <w:rFonts w:ascii="Times New Roman" w:eastAsia="Times New Roman" w:hAnsi="Times New Roman" w:cs="Times New Roman"/>
          <w:color w:val="000000" w:themeColor="text1"/>
          <w:sz w:val="24"/>
          <w:szCs w:val="24"/>
        </w:rPr>
        <w:t>внешних</w:t>
      </w:r>
      <w:proofErr w:type="gramEnd"/>
      <w:r w:rsidR="00562EC4" w:rsidRPr="00C83BC1">
        <w:rPr>
          <w:rFonts w:ascii="Times New Roman" w:eastAsia="Times New Roman" w:hAnsi="Times New Roman" w:cs="Times New Roman"/>
          <w:color w:val="000000" w:themeColor="text1"/>
          <w:sz w:val="24"/>
          <w:szCs w:val="24"/>
        </w:rPr>
        <w:t xml:space="preserve"> раздражении, засыпает. Известно также, что «информационный голод» в результате длительного одиночного пребывания человека в темной и звуконепроницаемой камере вызывает </w:t>
      </w:r>
      <w:hyperlink r:id="rId4" w:tooltip="Иллюзии и галлюцинации" w:history="1">
        <w:r w:rsidR="00562EC4" w:rsidRPr="00C83BC1">
          <w:rPr>
            <w:rFonts w:ascii="Times New Roman" w:eastAsia="Times New Roman" w:hAnsi="Times New Roman" w:cs="Times New Roman"/>
            <w:color w:val="000000" w:themeColor="text1"/>
            <w:sz w:val="24"/>
            <w:szCs w:val="24"/>
          </w:rPr>
          <w:t>галлюцинации</w:t>
        </w:r>
      </w:hyperlink>
      <w:r w:rsidR="00562EC4" w:rsidRPr="00C83BC1">
        <w:rPr>
          <w:rFonts w:ascii="Times New Roman" w:eastAsia="Times New Roman" w:hAnsi="Times New Roman" w:cs="Times New Roman"/>
          <w:color w:val="000000" w:themeColor="text1"/>
          <w:sz w:val="24"/>
          <w:szCs w:val="24"/>
        </w:rPr>
        <w:t xml:space="preserve">, которые частично компенсируют недостаток в постоянном притоке </w:t>
      </w:r>
      <w:proofErr w:type="gramStart"/>
      <w:r w:rsidR="00562EC4" w:rsidRPr="00C83BC1">
        <w:rPr>
          <w:rFonts w:ascii="Times New Roman" w:eastAsia="Times New Roman" w:hAnsi="Times New Roman" w:cs="Times New Roman"/>
          <w:color w:val="000000" w:themeColor="text1"/>
          <w:sz w:val="24"/>
          <w:szCs w:val="24"/>
        </w:rPr>
        <w:t>внешних</w:t>
      </w:r>
      <w:proofErr w:type="gramEnd"/>
      <w:r w:rsidR="00562EC4" w:rsidRPr="00C83BC1">
        <w:rPr>
          <w:rFonts w:ascii="Times New Roman" w:eastAsia="Times New Roman" w:hAnsi="Times New Roman" w:cs="Times New Roman"/>
          <w:color w:val="000000" w:themeColor="text1"/>
          <w:sz w:val="24"/>
          <w:szCs w:val="24"/>
        </w:rPr>
        <w:t xml:space="preserve"> раздражении. Постоянный приток </w:t>
      </w:r>
      <w:proofErr w:type="gramStart"/>
      <w:r w:rsidR="00562EC4" w:rsidRPr="00C83BC1">
        <w:rPr>
          <w:rFonts w:ascii="Times New Roman" w:eastAsia="Times New Roman" w:hAnsi="Times New Roman" w:cs="Times New Roman"/>
          <w:color w:val="000000" w:themeColor="text1"/>
          <w:sz w:val="24"/>
          <w:szCs w:val="24"/>
        </w:rPr>
        <w:t>раздражении</w:t>
      </w:r>
      <w:proofErr w:type="gramEnd"/>
      <w:r w:rsidR="00562EC4" w:rsidRPr="00C83BC1">
        <w:rPr>
          <w:rFonts w:ascii="Times New Roman" w:eastAsia="Times New Roman" w:hAnsi="Times New Roman" w:cs="Times New Roman"/>
          <w:color w:val="000000" w:themeColor="text1"/>
          <w:sz w:val="24"/>
          <w:szCs w:val="24"/>
        </w:rPr>
        <w:t xml:space="preserve"> из внешнего мира поступает в кору через аппараты ствола мозга.</w:t>
      </w:r>
    </w:p>
    <w:p w:rsidR="00562EC4" w:rsidRPr="00C83BC1" w:rsidRDefault="00562EC4" w:rsidP="00C83BC1">
      <w:pPr>
        <w:spacing w:after="168" w:line="240" w:lineRule="auto"/>
        <w:rPr>
          <w:rFonts w:ascii="Times New Roman" w:eastAsia="Times New Roman" w:hAnsi="Times New Roman" w:cs="Times New Roman"/>
          <w:color w:val="000000" w:themeColor="text1"/>
          <w:sz w:val="24"/>
          <w:szCs w:val="24"/>
        </w:rPr>
      </w:pPr>
      <w:r w:rsidRPr="00C83BC1">
        <w:rPr>
          <w:rFonts w:ascii="Times New Roman" w:eastAsia="Times New Roman" w:hAnsi="Times New Roman" w:cs="Times New Roman"/>
          <w:color w:val="000000" w:themeColor="text1"/>
          <w:sz w:val="24"/>
          <w:szCs w:val="24"/>
        </w:rPr>
        <w:t>Вторым важным источником поддержания постоянного тонуса коры являются импульсы, приходящие в кору от внутренних органов. Информация о состоянии организма (например, об уровне сахара в крови, являющемся показателем состояния голода), поступает в кору от аппаратов ствола мозга и гипоталамуса.</w:t>
      </w:r>
    </w:p>
    <w:p w:rsidR="00562EC4" w:rsidRPr="00C83BC1" w:rsidRDefault="00562EC4" w:rsidP="00C83BC1">
      <w:pPr>
        <w:spacing w:after="168" w:line="240" w:lineRule="auto"/>
        <w:rPr>
          <w:rFonts w:ascii="Times New Roman" w:eastAsia="Times New Roman" w:hAnsi="Times New Roman" w:cs="Times New Roman"/>
          <w:color w:val="000000" w:themeColor="text1"/>
          <w:sz w:val="24"/>
          <w:szCs w:val="24"/>
        </w:rPr>
      </w:pPr>
      <w:r w:rsidRPr="00C83BC1">
        <w:rPr>
          <w:rFonts w:ascii="Times New Roman" w:eastAsia="Times New Roman" w:hAnsi="Times New Roman" w:cs="Times New Roman"/>
          <w:color w:val="000000" w:themeColor="text1"/>
          <w:sz w:val="24"/>
          <w:szCs w:val="24"/>
        </w:rPr>
        <w:t>В работе «энергетического» блока мозга, кроме структур ствола мозга и гипоталамуса, участвуют аппараты древней («</w:t>
      </w:r>
      <w:proofErr w:type="spellStart"/>
      <w:r w:rsidRPr="00C83BC1">
        <w:rPr>
          <w:rFonts w:ascii="Times New Roman" w:eastAsia="Times New Roman" w:hAnsi="Times New Roman" w:cs="Times New Roman"/>
          <w:color w:val="000000" w:themeColor="text1"/>
          <w:sz w:val="24"/>
          <w:szCs w:val="24"/>
        </w:rPr>
        <w:t>лимбической</w:t>
      </w:r>
      <w:proofErr w:type="spellEnd"/>
      <w:r w:rsidRPr="00C83BC1">
        <w:rPr>
          <w:rFonts w:ascii="Times New Roman" w:eastAsia="Times New Roman" w:hAnsi="Times New Roman" w:cs="Times New Roman"/>
          <w:color w:val="000000" w:themeColor="text1"/>
          <w:sz w:val="24"/>
          <w:szCs w:val="24"/>
        </w:rPr>
        <w:t>») коры, расположенные во внутренних (медиальных) отделах больших полушарий.</w:t>
      </w:r>
    </w:p>
    <w:p w:rsidR="00562EC4" w:rsidRPr="00C83BC1" w:rsidRDefault="00562EC4" w:rsidP="00C83BC1">
      <w:pPr>
        <w:spacing w:after="168" w:line="240" w:lineRule="auto"/>
        <w:rPr>
          <w:rFonts w:ascii="Times New Roman" w:eastAsia="Times New Roman" w:hAnsi="Times New Roman" w:cs="Times New Roman"/>
          <w:color w:val="000000" w:themeColor="text1"/>
          <w:sz w:val="24"/>
          <w:szCs w:val="24"/>
        </w:rPr>
      </w:pPr>
      <w:r w:rsidRPr="00C83BC1">
        <w:rPr>
          <w:rFonts w:ascii="Times New Roman" w:eastAsia="Times New Roman" w:hAnsi="Times New Roman" w:cs="Times New Roman"/>
          <w:color w:val="000000" w:themeColor="text1"/>
          <w:sz w:val="24"/>
          <w:szCs w:val="24"/>
        </w:rPr>
        <w:t>Нервные структуры первого блока связаны с корой с помощью волокон ретикулярной формации. Ретикулярная формация имеет как восходящие, так и нисходящие волокна. Посредством первых («восходящая активизирующая ретикулярная формация») осуществляется возбуждение коры импульсами, приходящими из верхних отделов ствола мозга. Посредством вторых («нисходящая активизирующая ретикулярная формация») осуществляются те влияния, которые высшие отделы мозга, и в частности его кора, оказывают на нижележащие отделы мозгового ствола. Например, с помощью «нисходящей ретикулярной формации» осуществляется передача в нижележащие отделы мозгового ствола программ поведения, которые возникают в коре.</w:t>
      </w:r>
    </w:p>
    <w:p w:rsidR="00D76779" w:rsidRPr="00C83BC1" w:rsidRDefault="00D76779" w:rsidP="00C83BC1">
      <w:pPr>
        <w:spacing w:after="168" w:line="240" w:lineRule="auto"/>
        <w:rPr>
          <w:rFonts w:ascii="Times New Roman" w:eastAsia="Times New Roman" w:hAnsi="Times New Roman" w:cs="Times New Roman"/>
          <w:color w:val="000000" w:themeColor="text1"/>
          <w:sz w:val="24"/>
          <w:szCs w:val="24"/>
        </w:rPr>
      </w:pPr>
      <w:r w:rsidRPr="00C83BC1">
        <w:rPr>
          <w:rFonts w:ascii="Times New Roman" w:eastAsia="Times New Roman" w:hAnsi="Times New Roman" w:cs="Times New Roman"/>
          <w:color w:val="000000" w:themeColor="text1"/>
          <w:sz w:val="24"/>
          <w:szCs w:val="24"/>
        </w:rPr>
        <w:t xml:space="preserve">   </w:t>
      </w:r>
      <w:r w:rsidR="00562EC4" w:rsidRPr="00C83BC1">
        <w:rPr>
          <w:rFonts w:ascii="Times New Roman" w:eastAsia="Times New Roman" w:hAnsi="Times New Roman" w:cs="Times New Roman"/>
          <w:color w:val="000000" w:themeColor="text1"/>
          <w:sz w:val="24"/>
          <w:szCs w:val="24"/>
        </w:rPr>
        <w:t>Аппарат ретикулярной формации обеспечивает также третий источник поддержания тонуса коры, который связан со сложными замыслами и потребностями, формирующимися у человека при участии речи.</w:t>
      </w:r>
    </w:p>
    <w:p w:rsidR="00A46744" w:rsidRPr="00C83BC1" w:rsidRDefault="00D76779" w:rsidP="00C83BC1">
      <w:pPr>
        <w:spacing w:after="168" w:line="240" w:lineRule="auto"/>
        <w:rPr>
          <w:rFonts w:ascii="Times New Roman" w:eastAsia="Times New Roman" w:hAnsi="Times New Roman" w:cs="Times New Roman"/>
          <w:color w:val="000000" w:themeColor="text1"/>
          <w:sz w:val="24"/>
          <w:szCs w:val="24"/>
        </w:rPr>
      </w:pPr>
      <w:r w:rsidRPr="00C83BC1">
        <w:rPr>
          <w:rFonts w:ascii="Times New Roman" w:eastAsia="Times New Roman" w:hAnsi="Times New Roman" w:cs="Times New Roman"/>
          <w:color w:val="000000" w:themeColor="text1"/>
          <w:sz w:val="24"/>
          <w:szCs w:val="24"/>
        </w:rPr>
        <w:t xml:space="preserve">   </w:t>
      </w:r>
      <w:proofErr w:type="gramStart"/>
      <w:r w:rsidR="00A46744" w:rsidRPr="00C83BC1">
        <w:rPr>
          <w:rFonts w:ascii="Times New Roman" w:eastAsia="Times New Roman" w:hAnsi="Times New Roman" w:cs="Times New Roman"/>
          <w:color w:val="000000" w:themeColor="text1"/>
          <w:sz w:val="24"/>
          <w:szCs w:val="24"/>
        </w:rPr>
        <w:t>Ретикулярная формация имеет ряд особенностей строения и функционирования, благодаря которым обеспечиваются ее основные функции: во-первых, она состоит из восходящей и нисходящей частей.</w:t>
      </w:r>
      <w:proofErr w:type="gramEnd"/>
      <w:r w:rsidR="00A46744" w:rsidRPr="00C83BC1">
        <w:rPr>
          <w:rFonts w:ascii="Times New Roman" w:eastAsia="Times New Roman" w:hAnsi="Times New Roman" w:cs="Times New Roman"/>
          <w:color w:val="000000" w:themeColor="text1"/>
          <w:sz w:val="24"/>
          <w:szCs w:val="24"/>
        </w:rPr>
        <w:t xml:space="preserve"> По волокнам восходящей ретикулярной формации возбуждение направляется вверх, оканчиваясь в расположенных выше образованиях (гипоталамусе, древней коре и новой коре). Волокна нисходящей ретикулярной формации имеют обратное направление: начинаясь от новой коры, они передают возбуждение к структурам среднего мозга и ствола мозга. Кроме того, нейроны ретикулярной формации работают по принципу "постепенного накопления возбуждения", т. е. возбуждение распространяется не отдельными импульсами, а </w:t>
      </w:r>
      <w:proofErr w:type="spellStart"/>
      <w:r w:rsidR="00A46744" w:rsidRPr="00C83BC1">
        <w:rPr>
          <w:rFonts w:ascii="Times New Roman" w:eastAsia="Times New Roman" w:hAnsi="Times New Roman" w:cs="Times New Roman"/>
          <w:color w:val="000000" w:themeColor="text1"/>
          <w:sz w:val="24"/>
          <w:szCs w:val="24"/>
        </w:rPr>
        <w:t>градуально</w:t>
      </w:r>
      <w:proofErr w:type="spellEnd"/>
      <w:r w:rsidR="00A46744" w:rsidRPr="00C83BC1">
        <w:rPr>
          <w:rFonts w:ascii="Times New Roman" w:eastAsia="Times New Roman" w:hAnsi="Times New Roman" w:cs="Times New Roman"/>
          <w:color w:val="000000" w:themeColor="text1"/>
          <w:sz w:val="24"/>
          <w:szCs w:val="24"/>
        </w:rPr>
        <w:t>, постепенно меняя свой уровень и таким образом модулируя состояние всего нервного аппарата. И, наконец, к ретикулярной формации сходятся волокна (</w:t>
      </w:r>
      <w:proofErr w:type="spellStart"/>
      <w:r w:rsidR="00A46744" w:rsidRPr="00C83BC1">
        <w:rPr>
          <w:rFonts w:ascii="Times New Roman" w:eastAsia="Times New Roman" w:hAnsi="Times New Roman" w:cs="Times New Roman"/>
          <w:color w:val="000000" w:themeColor="text1"/>
          <w:sz w:val="24"/>
          <w:szCs w:val="24"/>
        </w:rPr>
        <w:t>колатерали</w:t>
      </w:r>
      <w:proofErr w:type="spellEnd"/>
      <w:r w:rsidR="00A46744" w:rsidRPr="00C83BC1">
        <w:rPr>
          <w:rFonts w:ascii="Times New Roman" w:eastAsia="Times New Roman" w:hAnsi="Times New Roman" w:cs="Times New Roman"/>
          <w:color w:val="000000" w:themeColor="text1"/>
          <w:sz w:val="24"/>
          <w:szCs w:val="24"/>
        </w:rPr>
        <w:t>) от всех анализаторных систем, а также волокна из коры головного мозга и мозжечка. Наличие многочисленных связей в самой ретикулярной формации, конвергенция всех нервных путей на большей части ее нейронов создают дополнительные возможности широкого и одновременного распространения волн возбуждения в первичные, вторичные и третичные зоны коры, а т</w:t>
      </w:r>
      <w:r w:rsidR="009E3198" w:rsidRPr="00C83BC1">
        <w:rPr>
          <w:rFonts w:ascii="Times New Roman" w:eastAsia="Times New Roman" w:hAnsi="Times New Roman" w:cs="Times New Roman"/>
          <w:color w:val="000000" w:themeColor="text1"/>
          <w:sz w:val="24"/>
          <w:szCs w:val="24"/>
        </w:rPr>
        <w:t>акже другие структуры мозга</w:t>
      </w:r>
      <w:r w:rsidR="00A46744" w:rsidRPr="00C83BC1">
        <w:rPr>
          <w:rFonts w:ascii="Times New Roman" w:eastAsia="Times New Roman" w:hAnsi="Times New Roman" w:cs="Times New Roman"/>
          <w:color w:val="000000" w:themeColor="text1"/>
          <w:sz w:val="24"/>
          <w:szCs w:val="24"/>
        </w:rPr>
        <w:t>.</w:t>
      </w:r>
    </w:p>
    <w:p w:rsidR="00371A15" w:rsidRPr="00C83BC1" w:rsidRDefault="00371A15" w:rsidP="00C83BC1">
      <w:pPr>
        <w:pStyle w:val="a3"/>
        <w:ind w:left="-284" w:firstLine="284"/>
        <w:rPr>
          <w:color w:val="000000" w:themeColor="text1"/>
        </w:rPr>
      </w:pPr>
      <w:r w:rsidRPr="00C83BC1">
        <w:rPr>
          <w:color w:val="000000" w:themeColor="text1"/>
        </w:rPr>
        <w:t xml:space="preserve">На основании результатов исследований Г. </w:t>
      </w:r>
      <w:proofErr w:type="spellStart"/>
      <w:r w:rsidRPr="00C83BC1">
        <w:rPr>
          <w:color w:val="000000" w:themeColor="text1"/>
        </w:rPr>
        <w:t>Мэгуна</w:t>
      </w:r>
      <w:proofErr w:type="spellEnd"/>
      <w:r w:rsidRPr="00C83BC1">
        <w:rPr>
          <w:color w:val="000000" w:themeColor="text1"/>
        </w:rPr>
        <w:t xml:space="preserve"> и Д. </w:t>
      </w:r>
      <w:proofErr w:type="spellStart"/>
      <w:r w:rsidRPr="00C83BC1">
        <w:rPr>
          <w:color w:val="000000" w:themeColor="text1"/>
        </w:rPr>
        <w:t>Моруцци</w:t>
      </w:r>
      <w:proofErr w:type="spellEnd"/>
      <w:r w:rsidRPr="00C83BC1">
        <w:rPr>
          <w:color w:val="000000" w:themeColor="text1"/>
        </w:rPr>
        <w:t xml:space="preserve"> (</w:t>
      </w:r>
      <w:proofErr w:type="spellStart"/>
      <w:r w:rsidRPr="00C83BC1">
        <w:rPr>
          <w:color w:val="000000" w:themeColor="text1"/>
        </w:rPr>
        <w:t>Mougoun</w:t>
      </w:r>
      <w:proofErr w:type="spellEnd"/>
      <w:r w:rsidRPr="00C83BC1">
        <w:rPr>
          <w:color w:val="000000" w:themeColor="text1"/>
        </w:rPr>
        <w:t xml:space="preserve"> Н., </w:t>
      </w:r>
      <w:proofErr w:type="spellStart"/>
      <w:r w:rsidRPr="00C83BC1">
        <w:rPr>
          <w:color w:val="000000" w:themeColor="text1"/>
        </w:rPr>
        <w:t>Morruzzi</w:t>
      </w:r>
      <w:proofErr w:type="spellEnd"/>
      <w:r w:rsidRPr="00C83BC1">
        <w:rPr>
          <w:color w:val="000000" w:themeColor="text1"/>
        </w:rPr>
        <w:t xml:space="preserve"> D.), опубликованных в 1949 г., принято считать, что у человека верхние отделы РФ ствола мозга имеют связи с корой больших полу</w:t>
      </w:r>
      <w:r w:rsidRPr="00C83BC1">
        <w:rPr>
          <w:color w:val="000000" w:themeColor="text1"/>
        </w:rPr>
        <w:softHyphen/>
        <w:t>шарий и регулируют уровень сознания, внимания, двигательной и психичес</w:t>
      </w:r>
      <w:r w:rsidRPr="00C83BC1">
        <w:rPr>
          <w:color w:val="000000" w:themeColor="text1"/>
        </w:rPr>
        <w:softHyphen/>
        <w:t>кой активности. Эта часть РФ получила название: восходящая неспецифическая активирующая система</w:t>
      </w:r>
      <w:r w:rsidR="00EF1FAA" w:rsidRPr="00C83BC1">
        <w:rPr>
          <w:color w:val="000000" w:themeColor="text1"/>
        </w:rPr>
        <w:t xml:space="preserve"> (см. рис.1)</w:t>
      </w:r>
    </w:p>
    <w:p w:rsidR="00EF1FAA" w:rsidRPr="00C83BC1" w:rsidRDefault="00EF1FAA" w:rsidP="00C83BC1">
      <w:pPr>
        <w:pStyle w:val="a3"/>
        <w:ind w:left="-284" w:firstLine="284"/>
        <w:rPr>
          <w:color w:val="000000" w:themeColor="text1"/>
        </w:rPr>
      </w:pPr>
    </w:p>
    <w:p w:rsidR="00371A15" w:rsidRDefault="00371A15" w:rsidP="00EF1FAA">
      <w:pPr>
        <w:pStyle w:val="a3"/>
        <w:ind w:left="-284" w:firstLine="284"/>
        <w:jc w:val="both"/>
      </w:pPr>
      <w:r>
        <w:rPr>
          <w:noProof/>
        </w:rPr>
        <w:lastRenderedPageBreak/>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886075" cy="2257425"/>
            <wp:effectExtent l="19050" t="0" r="9525" b="0"/>
            <wp:wrapSquare wrapText="bothSides"/>
            <wp:docPr id="3" name="Рисунок 3" descr="РЕТИКУЛЯРНАЯ ФОРМАЦИЯ СТВОЛА МОЗ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ТИКУЛЯРНАЯ ФОРМАЦИЯ СТВОЛА МОЗГА"/>
                    <pic:cNvPicPr>
                      <a:picLocks noChangeAspect="1" noChangeArrowheads="1"/>
                    </pic:cNvPicPr>
                  </pic:nvPicPr>
                  <pic:blipFill>
                    <a:blip r:embed="rId5" cstate="print"/>
                    <a:srcRect/>
                    <a:stretch>
                      <a:fillRect/>
                    </a:stretch>
                  </pic:blipFill>
                  <pic:spPr bwMode="auto">
                    <a:xfrm>
                      <a:off x="0" y="0"/>
                      <a:ext cx="2886075" cy="2257425"/>
                    </a:xfrm>
                    <a:prstGeom prst="rect">
                      <a:avLst/>
                    </a:prstGeom>
                    <a:noFill/>
                    <a:ln w="9525">
                      <a:noFill/>
                      <a:miter lim="800000"/>
                      <a:headEnd/>
                      <a:tailEnd/>
                    </a:ln>
                  </pic:spPr>
                </pic:pic>
              </a:graphicData>
            </a:graphic>
          </wp:anchor>
        </w:drawing>
      </w:r>
      <w:r w:rsidR="00EF1FAA">
        <w:t xml:space="preserve">Рис. 1. </w:t>
      </w:r>
      <w:r>
        <w:t xml:space="preserve"> Ретикулярная формация ствола, ее активирующие структуры и восходящие пути к коре больших полушарий (схема).</w:t>
      </w:r>
    </w:p>
    <w:p w:rsidR="00EF1FAA" w:rsidRDefault="00EF1FAA" w:rsidP="00371A15">
      <w:pPr>
        <w:pStyle w:val="a3"/>
        <w:ind w:left="-284" w:firstLine="284"/>
        <w:jc w:val="both"/>
      </w:pPr>
    </w:p>
    <w:p w:rsidR="00EF1FAA" w:rsidRDefault="00EF1FAA" w:rsidP="00371A15">
      <w:pPr>
        <w:pStyle w:val="a3"/>
        <w:ind w:left="-284" w:firstLine="284"/>
        <w:jc w:val="both"/>
      </w:pPr>
    </w:p>
    <w:p w:rsidR="00EF1FAA" w:rsidRDefault="00EF1FAA" w:rsidP="00371A15">
      <w:pPr>
        <w:pStyle w:val="a3"/>
        <w:ind w:left="-284" w:firstLine="284"/>
        <w:jc w:val="both"/>
      </w:pPr>
    </w:p>
    <w:p w:rsidR="00EF1FAA" w:rsidRDefault="00EF1FAA" w:rsidP="00371A15">
      <w:pPr>
        <w:pStyle w:val="a3"/>
        <w:ind w:left="-284" w:firstLine="284"/>
        <w:jc w:val="both"/>
      </w:pPr>
    </w:p>
    <w:p w:rsidR="00EF1FAA" w:rsidRDefault="00EF1FAA" w:rsidP="00371A15">
      <w:pPr>
        <w:pStyle w:val="a3"/>
        <w:ind w:left="-284" w:firstLine="284"/>
        <w:jc w:val="both"/>
      </w:pPr>
    </w:p>
    <w:p w:rsidR="00371A15" w:rsidRPr="00C83BC1" w:rsidRDefault="00371A15" w:rsidP="00C83BC1">
      <w:pPr>
        <w:pStyle w:val="a3"/>
        <w:ind w:left="-284" w:firstLine="284"/>
        <w:rPr>
          <w:sz w:val="22"/>
          <w:szCs w:val="22"/>
        </w:rPr>
      </w:pPr>
      <w:r w:rsidRPr="00C83BC1">
        <w:rPr>
          <w:sz w:val="22"/>
          <w:szCs w:val="22"/>
        </w:rPr>
        <w:t>1 — ретикулярная формация ствола мозга и ее активирующие структуры; 2 — гипота</w:t>
      </w:r>
      <w:r w:rsidRPr="00C83BC1">
        <w:rPr>
          <w:sz w:val="22"/>
          <w:szCs w:val="22"/>
        </w:rPr>
        <w:softHyphen/>
        <w:t>ламус; 3 — таламус; 4 — кора большого мозга; 5 — мозжечок; 6 — афферентные пути и их коллатерали; 7 — продолговатый мозг; 8 — мост мозга; 9 — средний мозг.</w:t>
      </w:r>
    </w:p>
    <w:p w:rsidR="00371A15" w:rsidRPr="00C83BC1" w:rsidRDefault="00371A15" w:rsidP="00C83BC1">
      <w:pPr>
        <w:pStyle w:val="a3"/>
        <w:ind w:left="-284" w:firstLine="284"/>
        <w:rPr>
          <w:color w:val="000000" w:themeColor="text1"/>
        </w:rPr>
      </w:pPr>
      <w:r w:rsidRPr="00C83BC1">
        <w:rPr>
          <w:color w:val="000000" w:themeColor="text1"/>
        </w:rPr>
        <w:t>К восходящей активирующей системе относятся ядра ретикулярной форма</w:t>
      </w:r>
      <w:r w:rsidRPr="00C83BC1">
        <w:rPr>
          <w:color w:val="000000" w:themeColor="text1"/>
        </w:rPr>
        <w:softHyphen/>
        <w:t xml:space="preserve">ции, расположенные, главным образом, на уровне среднего мозга, к которым подходят коллатерали от восходящих чувствительных систем. Возникающие в этих ядрах нервные импульсы по полисинаптическим проводящим путям, проходя через интраламинарные ядра таламуса, </w:t>
      </w:r>
      <w:proofErr w:type="spellStart"/>
      <w:r w:rsidRPr="00C83BC1">
        <w:rPr>
          <w:color w:val="000000" w:themeColor="text1"/>
        </w:rPr>
        <w:t>субталамические</w:t>
      </w:r>
      <w:proofErr w:type="spellEnd"/>
      <w:r w:rsidRPr="00C83BC1">
        <w:rPr>
          <w:color w:val="000000" w:themeColor="text1"/>
        </w:rPr>
        <w:t xml:space="preserve"> ядра к коре больших полушарий, оказывают на нее активирующее влияние. Восходящие влияния неспецифической активирующей ретикулярной системы имеют боль</w:t>
      </w:r>
      <w:r w:rsidRPr="00C83BC1">
        <w:rPr>
          <w:color w:val="000000" w:themeColor="text1"/>
        </w:rPr>
        <w:softHyphen/>
        <w:t>шое значение в регуляции тонуса коры больших полушарий, а также в регуля</w:t>
      </w:r>
      <w:r w:rsidRPr="00C83BC1">
        <w:rPr>
          <w:color w:val="000000" w:themeColor="text1"/>
        </w:rPr>
        <w:softHyphen/>
        <w:t>ции процессов сна и бодрствования.</w:t>
      </w:r>
    </w:p>
    <w:p w:rsidR="00371A15" w:rsidRPr="00C83BC1" w:rsidRDefault="00371A15" w:rsidP="00C83BC1">
      <w:pPr>
        <w:pStyle w:val="a3"/>
        <w:ind w:left="-284" w:firstLine="284"/>
        <w:rPr>
          <w:color w:val="000000" w:themeColor="text1"/>
        </w:rPr>
      </w:pPr>
      <w:r w:rsidRPr="00C83BC1">
        <w:rPr>
          <w:color w:val="000000" w:themeColor="text1"/>
        </w:rPr>
        <w:t>В случаях поражения активирующих структур ретикулярной формации, а также при нарушении ее связей с корой больших полушарий возникает сни</w:t>
      </w:r>
      <w:r w:rsidRPr="00C83BC1">
        <w:rPr>
          <w:color w:val="000000" w:themeColor="text1"/>
        </w:rPr>
        <w:softHyphen/>
        <w:t>жение уровня сознания, активности психической деятельности, в частнос</w:t>
      </w:r>
      <w:r w:rsidRPr="00C83BC1">
        <w:rPr>
          <w:color w:val="000000" w:themeColor="text1"/>
        </w:rPr>
        <w:softHyphen/>
        <w:t xml:space="preserve">ти когнитивных функций, двигательной активности. Возможны проявления </w:t>
      </w:r>
      <w:proofErr w:type="spellStart"/>
      <w:r w:rsidRPr="00C83BC1">
        <w:rPr>
          <w:color w:val="000000" w:themeColor="text1"/>
        </w:rPr>
        <w:t>оглушенности</w:t>
      </w:r>
      <w:proofErr w:type="spellEnd"/>
      <w:r w:rsidRPr="00C83BC1">
        <w:rPr>
          <w:color w:val="000000" w:themeColor="text1"/>
        </w:rPr>
        <w:t xml:space="preserve">, обшей и речевой гипокинезии, </w:t>
      </w:r>
      <w:proofErr w:type="spellStart"/>
      <w:r w:rsidRPr="00C83BC1">
        <w:rPr>
          <w:color w:val="000000" w:themeColor="text1"/>
        </w:rPr>
        <w:t>акинетического</w:t>
      </w:r>
      <w:proofErr w:type="spellEnd"/>
      <w:r w:rsidRPr="00C83BC1">
        <w:rPr>
          <w:color w:val="000000" w:themeColor="text1"/>
        </w:rPr>
        <w:t xml:space="preserve"> </w:t>
      </w:r>
      <w:proofErr w:type="spellStart"/>
      <w:r w:rsidRPr="00C83BC1">
        <w:rPr>
          <w:color w:val="000000" w:themeColor="text1"/>
        </w:rPr>
        <w:t>мутизма</w:t>
      </w:r>
      <w:proofErr w:type="spellEnd"/>
      <w:r w:rsidRPr="00C83BC1">
        <w:rPr>
          <w:color w:val="000000" w:themeColor="text1"/>
        </w:rPr>
        <w:t>, сопо</w:t>
      </w:r>
      <w:r w:rsidRPr="00C83BC1">
        <w:rPr>
          <w:color w:val="000000" w:themeColor="text1"/>
        </w:rPr>
        <w:softHyphen/>
        <w:t>ра, комы, вегетативного состояния.</w:t>
      </w:r>
    </w:p>
    <w:p w:rsidR="00371A15" w:rsidRPr="00C83BC1" w:rsidRDefault="00EF1FAA" w:rsidP="00C83BC1">
      <w:pPr>
        <w:pStyle w:val="a3"/>
        <w:ind w:left="-284" w:firstLine="284"/>
        <w:rPr>
          <w:color w:val="000000" w:themeColor="text1"/>
        </w:rPr>
      </w:pPr>
      <w:r w:rsidRPr="00C83BC1">
        <w:rPr>
          <w:color w:val="000000" w:themeColor="text1"/>
        </w:rPr>
        <w:t>В составе ретикулярной формации</w:t>
      </w:r>
      <w:r w:rsidR="00371A15" w:rsidRPr="00C83BC1">
        <w:rPr>
          <w:color w:val="000000" w:themeColor="text1"/>
        </w:rPr>
        <w:t xml:space="preserve"> имеются отдельные территории, получившие в процессе эволюции элементы специализации — вазомоторный центр (депрессорные и </w:t>
      </w:r>
      <w:proofErr w:type="spellStart"/>
      <w:r w:rsidR="00371A15" w:rsidRPr="00C83BC1">
        <w:rPr>
          <w:color w:val="000000" w:themeColor="text1"/>
        </w:rPr>
        <w:t>прессорные</w:t>
      </w:r>
      <w:proofErr w:type="spellEnd"/>
      <w:r w:rsidR="00371A15" w:rsidRPr="00C83BC1">
        <w:rPr>
          <w:color w:val="000000" w:themeColor="text1"/>
        </w:rPr>
        <w:t xml:space="preserve"> его зоны), дыхательный центр (экспираторны</w:t>
      </w:r>
      <w:r w:rsidRPr="00C83BC1">
        <w:rPr>
          <w:color w:val="000000" w:themeColor="text1"/>
        </w:rPr>
        <w:t>й и инспираторный), рвотный центр. Ретикулярная формация</w:t>
      </w:r>
      <w:r w:rsidR="00371A15" w:rsidRPr="00C83BC1">
        <w:rPr>
          <w:color w:val="000000" w:themeColor="text1"/>
        </w:rPr>
        <w:t xml:space="preserve"> содержит структуры, влияющие на </w:t>
      </w:r>
      <w:proofErr w:type="spellStart"/>
      <w:r w:rsidR="00371A15" w:rsidRPr="00C83BC1">
        <w:rPr>
          <w:color w:val="000000" w:themeColor="text1"/>
        </w:rPr>
        <w:t>соматопсихо-вегетативную</w:t>
      </w:r>
      <w:proofErr w:type="spellEnd"/>
      <w:r w:rsidR="00371A15" w:rsidRPr="00C83BC1">
        <w:rPr>
          <w:color w:val="000000" w:themeColor="text1"/>
        </w:rPr>
        <w:t xml:space="preserve"> интеграцию. РФ обеспечивает поддержание витальных рефлек</w:t>
      </w:r>
      <w:r w:rsidR="00371A15" w:rsidRPr="00C83BC1">
        <w:rPr>
          <w:color w:val="000000" w:themeColor="text1"/>
        </w:rPr>
        <w:softHyphen/>
        <w:t xml:space="preserve">торных функций — дыхания и </w:t>
      </w:r>
      <w:proofErr w:type="spellStart"/>
      <w:r w:rsidR="00371A15" w:rsidRPr="00C83BC1">
        <w:rPr>
          <w:color w:val="000000" w:themeColor="text1"/>
        </w:rPr>
        <w:t>сердечн</w:t>
      </w:r>
      <w:proofErr w:type="gramStart"/>
      <w:r w:rsidR="00371A15" w:rsidRPr="00C83BC1">
        <w:rPr>
          <w:color w:val="000000" w:themeColor="text1"/>
        </w:rPr>
        <w:t>о-</w:t>
      </w:r>
      <w:proofErr w:type="gramEnd"/>
      <w:r w:rsidR="00FC73B8" w:rsidRPr="00C83BC1">
        <w:rPr>
          <w:color w:val="000000" w:themeColor="text1"/>
        </w:rPr>
        <w:fldChar w:fldCharType="begin"/>
      </w:r>
      <w:r w:rsidR="00371A15" w:rsidRPr="00C83BC1">
        <w:rPr>
          <w:color w:val="000000" w:themeColor="text1"/>
        </w:rPr>
        <w:instrText xml:space="preserve"> HYPERLINK "http://www.nevrologiya.net/stvol_mozga_prodolgovatyi_mozg_i_ego_cherepnye_nervy/sindromy_vklyuchayuschie_priznaki_porajeniya_prodolgovatogo_mozga_i_ego_cherepnyh_nervov.html" </w:instrText>
      </w:r>
      <w:r w:rsidR="00FC73B8" w:rsidRPr="00C83BC1">
        <w:rPr>
          <w:color w:val="000000" w:themeColor="text1"/>
        </w:rPr>
        <w:fldChar w:fldCharType="separate"/>
      </w:r>
      <w:r w:rsidR="00371A15" w:rsidRPr="00C83BC1">
        <w:rPr>
          <w:rStyle w:val="a5"/>
          <w:color w:val="000000" w:themeColor="text1"/>
        </w:rPr>
        <w:t>сосудистой</w:t>
      </w:r>
      <w:proofErr w:type="spellEnd"/>
      <w:r w:rsidR="00FC73B8" w:rsidRPr="00C83BC1">
        <w:rPr>
          <w:color w:val="000000" w:themeColor="text1"/>
        </w:rPr>
        <w:fldChar w:fldCharType="end"/>
      </w:r>
      <w:r w:rsidR="00371A15" w:rsidRPr="00C83BC1">
        <w:rPr>
          <w:color w:val="000000" w:themeColor="text1"/>
        </w:rPr>
        <w:t xml:space="preserve"> деятельности, принимает участие в формировании таких сложных двигательных актов, как кашель, чи</w:t>
      </w:r>
      <w:r w:rsidR="00371A15" w:rsidRPr="00C83BC1">
        <w:rPr>
          <w:color w:val="000000" w:themeColor="text1"/>
        </w:rPr>
        <w:softHyphen/>
        <w:t xml:space="preserve">ханье, жевание, рвота, сочетанная работа </w:t>
      </w:r>
      <w:proofErr w:type="spellStart"/>
      <w:r w:rsidR="00371A15" w:rsidRPr="00C83BC1">
        <w:rPr>
          <w:color w:val="000000" w:themeColor="text1"/>
        </w:rPr>
        <w:t>речедвигательного</w:t>
      </w:r>
      <w:proofErr w:type="spellEnd"/>
      <w:r w:rsidR="00371A15" w:rsidRPr="00C83BC1">
        <w:rPr>
          <w:color w:val="000000" w:themeColor="text1"/>
        </w:rPr>
        <w:t xml:space="preserve"> аппарата, обшей двигательной активности.</w:t>
      </w:r>
    </w:p>
    <w:p w:rsidR="00371A15" w:rsidRPr="00C83BC1" w:rsidRDefault="00371A15" w:rsidP="00C83BC1">
      <w:pPr>
        <w:pStyle w:val="a3"/>
        <w:ind w:left="-284" w:firstLine="284"/>
        <w:rPr>
          <w:color w:val="000000" w:themeColor="text1"/>
        </w:rPr>
      </w:pPr>
      <w:r w:rsidRPr="00C83BC1">
        <w:rPr>
          <w:color w:val="000000" w:themeColor="text1"/>
        </w:rPr>
        <w:t>Многообразны восходящие и нисходящие влияния РФ на различные уров</w:t>
      </w:r>
      <w:r w:rsidRPr="00C83BC1">
        <w:rPr>
          <w:color w:val="000000" w:themeColor="text1"/>
        </w:rPr>
        <w:softHyphen/>
        <w:t>ни нервной системы, которые «настраиваются» ею на выполнение той или иной конкретной функции. Обеспечивая поддержание определенного тону</w:t>
      </w:r>
      <w:r w:rsidRPr="00C83BC1">
        <w:rPr>
          <w:color w:val="000000" w:themeColor="text1"/>
        </w:rPr>
        <w:softHyphen/>
        <w:t>са коры больших полушарий головного мозга, ретикулярная формация сама испытывает контролирующее влияние со стороны коры, получающей таким образом возможность регулировать активность собственной возбудимости, а также влиять на характер воздействий ретикулярной формации на другие структуры мозга.</w:t>
      </w:r>
    </w:p>
    <w:p w:rsidR="00371A15" w:rsidRPr="00C83BC1" w:rsidRDefault="00EF1FAA" w:rsidP="00C83BC1">
      <w:pPr>
        <w:pStyle w:val="a3"/>
        <w:ind w:left="-284" w:firstLine="284"/>
        <w:rPr>
          <w:color w:val="000000" w:themeColor="text1"/>
        </w:rPr>
      </w:pPr>
      <w:r w:rsidRPr="00C83BC1">
        <w:rPr>
          <w:color w:val="000000" w:themeColor="text1"/>
        </w:rPr>
        <w:t>Нисходящие влияния ретикулярной формации</w:t>
      </w:r>
      <w:r w:rsidR="00371A15" w:rsidRPr="00C83BC1">
        <w:rPr>
          <w:color w:val="000000" w:themeColor="text1"/>
        </w:rPr>
        <w:t xml:space="preserve"> на спинной мозг </w:t>
      </w:r>
      <w:proofErr w:type="gramStart"/>
      <w:r w:rsidR="00371A15" w:rsidRPr="00C83BC1">
        <w:rPr>
          <w:color w:val="000000" w:themeColor="text1"/>
        </w:rPr>
        <w:t>сказываются</w:t>
      </w:r>
      <w:proofErr w:type="gramEnd"/>
      <w:r w:rsidR="00371A15" w:rsidRPr="00C83BC1">
        <w:rPr>
          <w:color w:val="000000" w:themeColor="text1"/>
        </w:rPr>
        <w:t xml:space="preserve"> прежде всего на со</w:t>
      </w:r>
      <w:r w:rsidR="00371A15" w:rsidRPr="00C83BC1">
        <w:rPr>
          <w:color w:val="000000" w:themeColor="text1"/>
        </w:rPr>
        <w:softHyphen/>
        <w:t xml:space="preserve">стоянии мышечного тонуса и могут быть активирующими или понижающими </w:t>
      </w:r>
      <w:r w:rsidR="00371A15" w:rsidRPr="00C83BC1">
        <w:rPr>
          <w:color w:val="000000" w:themeColor="text1"/>
        </w:rPr>
        <w:lastRenderedPageBreak/>
        <w:t>мышечный тонус, что важно для формирования двигательных актов. Обычно активация или торможение во</w:t>
      </w:r>
      <w:r w:rsidRPr="00C83BC1">
        <w:rPr>
          <w:color w:val="000000" w:themeColor="text1"/>
        </w:rPr>
        <w:t>сходящих и нисходящих влияний ретикулярной формации</w:t>
      </w:r>
      <w:r w:rsidR="00371A15" w:rsidRPr="00C83BC1">
        <w:rPr>
          <w:color w:val="000000" w:themeColor="text1"/>
        </w:rPr>
        <w:t xml:space="preserve"> осущест</w:t>
      </w:r>
      <w:r w:rsidR="00371A15" w:rsidRPr="00C83BC1">
        <w:rPr>
          <w:color w:val="000000" w:themeColor="text1"/>
        </w:rPr>
        <w:softHyphen/>
        <w:t>вляется параллельно. Так, во время сна, для которого характерно торможение восходящих активирующих влияний, происходит торможение и нисходящих неспецифических проекций, что проявляется, в частности, снижением тонуса мышц. Параллелизм влияний, распространяющихся от ретикулярной форма</w:t>
      </w:r>
      <w:r w:rsidR="00371A15" w:rsidRPr="00C83BC1">
        <w:rPr>
          <w:color w:val="000000" w:themeColor="text1"/>
        </w:rPr>
        <w:softHyphen/>
        <w:t>ции по восходящим и нисходящим системам, отмечается и при обусловленных различными эндогенными и экзогенными причинами коматозных состояниях, в происхождении которых ведущая роль отводится дисфункции неспецифи</w:t>
      </w:r>
      <w:r w:rsidR="00371A15" w:rsidRPr="00C83BC1">
        <w:rPr>
          <w:color w:val="000000" w:themeColor="text1"/>
        </w:rPr>
        <w:softHyphen/>
        <w:t>ческих структур мозга.</w:t>
      </w:r>
    </w:p>
    <w:p w:rsidR="00371A15" w:rsidRPr="00C83BC1" w:rsidRDefault="00371A15" w:rsidP="00C83BC1">
      <w:pPr>
        <w:pStyle w:val="a3"/>
        <w:ind w:left="-284" w:firstLine="284"/>
        <w:rPr>
          <w:color w:val="000000" w:themeColor="text1"/>
        </w:rPr>
      </w:pPr>
      <w:r w:rsidRPr="00C83BC1">
        <w:rPr>
          <w:color w:val="000000" w:themeColor="text1"/>
        </w:rPr>
        <w:t xml:space="preserve">Вместе с тем следует отметить, что при </w:t>
      </w:r>
      <w:hyperlink r:id="rId6" w:history="1">
        <w:r w:rsidRPr="00C83BC1">
          <w:rPr>
            <w:rStyle w:val="a5"/>
            <w:color w:val="000000" w:themeColor="text1"/>
          </w:rPr>
          <w:t>патологических</w:t>
        </w:r>
      </w:hyperlink>
      <w:r w:rsidRPr="00C83BC1">
        <w:rPr>
          <w:color w:val="000000" w:themeColor="text1"/>
        </w:rPr>
        <w:t xml:space="preserve"> состояниях взаимо</w:t>
      </w:r>
      <w:r w:rsidRPr="00C83BC1">
        <w:rPr>
          <w:color w:val="000000" w:themeColor="text1"/>
        </w:rPr>
        <w:softHyphen/>
        <w:t xml:space="preserve">отношение функций восходящих и нисходящих влияний может иметь и более сложный характер. Так, при эпилептических пароксизмах, при </w:t>
      </w:r>
      <w:proofErr w:type="spellStart"/>
      <w:r w:rsidRPr="00C83BC1">
        <w:rPr>
          <w:color w:val="000000" w:themeColor="text1"/>
        </w:rPr>
        <w:t>горметоничес-ком</w:t>
      </w:r>
      <w:proofErr w:type="spellEnd"/>
      <w:r w:rsidRPr="00C83BC1">
        <w:rPr>
          <w:color w:val="000000" w:themeColor="text1"/>
        </w:rPr>
        <w:t xml:space="preserve"> синдроме </w:t>
      </w:r>
      <w:proofErr w:type="spellStart"/>
      <w:r w:rsidRPr="00C83BC1">
        <w:rPr>
          <w:color w:val="000000" w:themeColor="text1"/>
        </w:rPr>
        <w:t>Давиденкова</w:t>
      </w:r>
      <w:proofErr w:type="spellEnd"/>
      <w:r w:rsidRPr="00C83BC1">
        <w:rPr>
          <w:color w:val="000000" w:themeColor="text1"/>
        </w:rPr>
        <w:t>, возникающем обычно вследствие грубых пораже</w:t>
      </w:r>
      <w:r w:rsidRPr="00C83BC1">
        <w:rPr>
          <w:color w:val="000000" w:themeColor="text1"/>
        </w:rPr>
        <w:softHyphen/>
        <w:t>ний ствола мозга, угнетение функций коры больших полушарий сочетается с повышением мышечного тонуса.</w:t>
      </w:r>
    </w:p>
    <w:p w:rsidR="00371A15" w:rsidRPr="00C83BC1" w:rsidRDefault="00371A15" w:rsidP="00C83BC1">
      <w:pPr>
        <w:pStyle w:val="a3"/>
        <w:ind w:left="-284" w:firstLine="284"/>
        <w:rPr>
          <w:color w:val="000000" w:themeColor="text1"/>
        </w:rPr>
      </w:pPr>
      <w:r w:rsidRPr="00C83BC1">
        <w:rPr>
          <w:color w:val="000000" w:themeColor="text1"/>
        </w:rPr>
        <w:t>Все это свидетельствует о сложности взаимоотношения функций различных структур ретикулярной формации, которые могут вести как к синхронным вос</w:t>
      </w:r>
      <w:r w:rsidRPr="00C83BC1">
        <w:rPr>
          <w:color w:val="000000" w:themeColor="text1"/>
        </w:rPr>
        <w:softHyphen/>
        <w:t xml:space="preserve">ходящим и нисходящим влияниям, так и к их нарушениям с противоположной направленностью. Вместе с тем РФ является лишь частью глобальной </w:t>
      </w:r>
      <w:proofErr w:type="spellStart"/>
      <w:proofErr w:type="gramStart"/>
      <w:r w:rsidRPr="00C83BC1">
        <w:rPr>
          <w:color w:val="000000" w:themeColor="text1"/>
        </w:rPr>
        <w:t>интегра-тивной</w:t>
      </w:r>
      <w:proofErr w:type="spellEnd"/>
      <w:proofErr w:type="gramEnd"/>
      <w:r w:rsidRPr="00C83BC1">
        <w:rPr>
          <w:color w:val="000000" w:themeColor="text1"/>
        </w:rPr>
        <w:t xml:space="preserve"> системы, включающей </w:t>
      </w:r>
      <w:proofErr w:type="spellStart"/>
      <w:r w:rsidRPr="00C83BC1">
        <w:rPr>
          <w:color w:val="000000" w:themeColor="text1"/>
        </w:rPr>
        <w:t>лимбическис</w:t>
      </w:r>
      <w:proofErr w:type="spellEnd"/>
      <w:r w:rsidRPr="00C83BC1">
        <w:rPr>
          <w:color w:val="000000" w:themeColor="text1"/>
        </w:rPr>
        <w:t xml:space="preserve"> и корковые структуры лимбико-ретикулярного комплекса, во взаимодействии с которыми и осуществляется организация жизнедеятельности и целенаправленного поведения.</w:t>
      </w:r>
    </w:p>
    <w:p w:rsidR="00596A64" w:rsidRPr="00C83BC1" w:rsidRDefault="00371A15" w:rsidP="00C83BC1">
      <w:pPr>
        <w:pStyle w:val="a3"/>
        <w:ind w:left="-284" w:firstLine="284"/>
        <w:rPr>
          <w:color w:val="000000" w:themeColor="text1"/>
        </w:rPr>
      </w:pPr>
      <w:r w:rsidRPr="00C83BC1">
        <w:rPr>
          <w:color w:val="000000" w:themeColor="text1"/>
        </w:rPr>
        <w:t>Понятно, что особенности патологических проявлений, связанных с на</w:t>
      </w:r>
      <w:r w:rsidRPr="00C83BC1">
        <w:rPr>
          <w:color w:val="000000" w:themeColor="text1"/>
        </w:rPr>
        <w:softHyphen/>
        <w:t>рушением функций РФ, находятся в зависимости от характера, распростра</w:t>
      </w:r>
      <w:r w:rsidRPr="00C83BC1">
        <w:rPr>
          <w:color w:val="000000" w:themeColor="text1"/>
        </w:rPr>
        <w:softHyphen/>
        <w:t>ненности и выраженности патологического процесса и от того, какие именно отделы РФ оказались в него вовлечены. Дисфункция лимбико-ретикулярного комплекса, и в частности РФ, может быть обусловлена многими вредными токсическими, инфекционными воздействиями, дегенеративными процессами в структурах мозга, расстройствами мозгового кровоснабжения, внутричереп</w:t>
      </w:r>
      <w:r w:rsidRPr="00C83BC1">
        <w:rPr>
          <w:color w:val="000000" w:themeColor="text1"/>
        </w:rPr>
        <w:softHyphen/>
        <w:t>ной опухолью или травмой мозга.</w:t>
      </w:r>
    </w:p>
    <w:p w:rsidR="00596A64" w:rsidRPr="00C83BC1" w:rsidRDefault="00596A64" w:rsidP="00C83BC1">
      <w:pPr>
        <w:pStyle w:val="a3"/>
        <w:ind w:left="-284" w:firstLine="284"/>
        <w:rPr>
          <w:color w:val="000000" w:themeColor="text1"/>
        </w:rPr>
      </w:pPr>
      <w:r w:rsidRPr="00C83BC1">
        <w:rPr>
          <w:color w:val="000000" w:themeColor="text1"/>
          <w:u w:val="single"/>
        </w:rPr>
        <w:t>При поражении ретикулярной формации</w:t>
      </w:r>
      <w:r w:rsidRPr="00C83BC1">
        <w:rPr>
          <w:color w:val="000000" w:themeColor="text1"/>
        </w:rPr>
        <w:t xml:space="preserve"> снижается продуктивность всех ВПФ (в первую очередь - </w:t>
      </w:r>
      <w:r w:rsidRPr="00C83BC1">
        <w:rPr>
          <w:color w:val="000000" w:themeColor="text1"/>
          <w:u w:val="single"/>
        </w:rPr>
        <w:t>непроизвольного внимания и памяти), нарушается активность, сон</w:t>
      </w:r>
      <w:r w:rsidRPr="00C83BC1">
        <w:rPr>
          <w:color w:val="000000" w:themeColor="text1"/>
        </w:rPr>
        <w:t>. В случае массивных поражений стирается грань между сном и бодрствованием, человек находится в полусонном состоянии, у него страдает ориентировка во времени и месте. Отличительными диагностическими признаками поражения ретикулярной формации является одновременное снижение продуктивности абсолютно всех психических процессов, а также возможность частичной компенсации дефекта за счет усложнения задания. Вовлечение произвольных процессов и специальная мотивация позволяют ненадолго повысить эффективность психических процессов.</w:t>
      </w:r>
    </w:p>
    <w:p w:rsidR="00596A64" w:rsidRPr="00C83BC1" w:rsidRDefault="00596A64" w:rsidP="00C83BC1">
      <w:pPr>
        <w:pStyle w:val="a3"/>
        <w:ind w:left="-284" w:firstLine="284"/>
        <w:rPr>
          <w:color w:val="000000" w:themeColor="text1"/>
          <w:u w:val="single"/>
        </w:rPr>
      </w:pPr>
      <w:r w:rsidRPr="00C83BC1">
        <w:rPr>
          <w:color w:val="000000" w:themeColor="text1"/>
          <w:u w:val="single"/>
        </w:rPr>
        <w:t>Таким образом, первый блок мозга, в состав которого входят аппараты верхнего ствола, ретикулярной формации и древней коры, обеспечивает общий тонус (бодрствование) коры и возможность длительное время сохранять следы возбуждения. Работа этого блока не связана с конкретными органами чувств и носит «модально-неспецифический» характер, обеспечивая общий тонус коры. Первый блок не участвует ни в приеме и переработке информации, ни в выработке программ поведения</w:t>
      </w:r>
    </w:p>
    <w:p w:rsidR="00371A15" w:rsidRPr="00C83BC1" w:rsidRDefault="00596A64" w:rsidP="00C83BC1">
      <w:pPr>
        <w:pStyle w:val="a3"/>
        <w:ind w:left="-284" w:firstLine="284"/>
        <w:rPr>
          <w:color w:val="000000" w:themeColor="text1"/>
        </w:rPr>
      </w:pPr>
      <w:r w:rsidRPr="00C83BC1">
        <w:rPr>
          <w:color w:val="000000" w:themeColor="text1"/>
        </w:rPr>
        <w:t xml:space="preserve">Таким образом, первый блок мозга участвует в обеспечении психической деятельности, в первую очередь в организации внимания, памяти, эмоционального состояния и сознания в целом. Кроме того, первый блок мозга участвует в регуляции эмоциональных (страх, боль, удовольствие, гнев) и мотивационных состояний. </w:t>
      </w:r>
      <w:proofErr w:type="spellStart"/>
      <w:r w:rsidRPr="00C83BC1">
        <w:rPr>
          <w:color w:val="000000" w:themeColor="text1"/>
        </w:rPr>
        <w:t>Лимбические</w:t>
      </w:r>
      <w:proofErr w:type="spellEnd"/>
      <w:r w:rsidRPr="00C83BC1">
        <w:rPr>
          <w:color w:val="000000" w:themeColor="text1"/>
        </w:rPr>
        <w:t xml:space="preserve"> структуры мозга, входящие в </w:t>
      </w:r>
      <w:r w:rsidRPr="00C83BC1">
        <w:rPr>
          <w:color w:val="000000" w:themeColor="text1"/>
        </w:rPr>
        <w:lastRenderedPageBreak/>
        <w:t xml:space="preserve">этот блок, занимают центральное место в организации эмоциональных и мотивационных состояний. В связи с этим первый блок мозга воспринимает и перерабатывает разнообразную </w:t>
      </w:r>
      <w:proofErr w:type="spellStart"/>
      <w:r w:rsidRPr="00C83BC1">
        <w:rPr>
          <w:color w:val="000000" w:themeColor="text1"/>
        </w:rPr>
        <w:t>интероцептивную</w:t>
      </w:r>
      <w:proofErr w:type="spellEnd"/>
      <w:r w:rsidRPr="00C83BC1">
        <w:rPr>
          <w:color w:val="000000" w:themeColor="text1"/>
        </w:rPr>
        <w:t xml:space="preserve"> информацию о состоянии внутренних органов и регулирует эти состояния.</w:t>
      </w:r>
    </w:p>
    <w:p w:rsidR="00596A64" w:rsidRPr="00C83BC1" w:rsidRDefault="0042280E" w:rsidP="00C83BC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83BC1">
        <w:rPr>
          <w:rFonts w:ascii="Times New Roman" w:eastAsia="Times New Roman" w:hAnsi="Times New Roman" w:cs="Times New Roman"/>
          <w:b/>
          <w:color w:val="000000" w:themeColor="text1"/>
          <w:sz w:val="24"/>
          <w:szCs w:val="24"/>
          <w:lang w:val="en-US"/>
        </w:rPr>
        <w:t>II</w:t>
      </w:r>
      <w:r w:rsidRPr="00C83BC1">
        <w:rPr>
          <w:rFonts w:ascii="Times New Roman" w:eastAsia="Times New Roman" w:hAnsi="Times New Roman" w:cs="Times New Roman"/>
          <w:b/>
          <w:color w:val="000000" w:themeColor="text1"/>
          <w:sz w:val="24"/>
          <w:szCs w:val="24"/>
        </w:rPr>
        <w:t xml:space="preserve">. </w:t>
      </w:r>
      <w:r w:rsidR="00A46744" w:rsidRPr="00C83BC1">
        <w:rPr>
          <w:rFonts w:ascii="Times New Roman" w:eastAsia="Times New Roman" w:hAnsi="Times New Roman" w:cs="Times New Roman"/>
          <w:b/>
          <w:color w:val="000000" w:themeColor="text1"/>
          <w:sz w:val="24"/>
          <w:szCs w:val="24"/>
        </w:rPr>
        <w:t>Второй блок - блок приема, переработки и хранения информации</w:t>
      </w:r>
      <w:r w:rsidRPr="00C83BC1">
        <w:rPr>
          <w:rFonts w:ascii="Times New Roman" w:eastAsia="Times New Roman" w:hAnsi="Times New Roman" w:cs="Times New Roman"/>
          <w:b/>
          <w:color w:val="000000" w:themeColor="text1"/>
          <w:sz w:val="24"/>
          <w:szCs w:val="24"/>
        </w:rPr>
        <w:t>.</w:t>
      </w:r>
    </w:p>
    <w:p w:rsidR="00A46744" w:rsidRPr="00C83BC1" w:rsidRDefault="003B723E" w:rsidP="00C83BC1">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roofErr w:type="gramStart"/>
      <w:r w:rsidR="0042280E" w:rsidRPr="00C83BC1">
        <w:rPr>
          <w:rFonts w:ascii="Times New Roman" w:eastAsia="Times New Roman" w:hAnsi="Times New Roman" w:cs="Times New Roman"/>
          <w:color w:val="000000" w:themeColor="text1"/>
          <w:sz w:val="24"/>
          <w:szCs w:val="24"/>
        </w:rPr>
        <w:t>Р</w:t>
      </w:r>
      <w:r w:rsidR="00A46744" w:rsidRPr="00C83BC1">
        <w:rPr>
          <w:rFonts w:ascii="Times New Roman" w:eastAsia="Times New Roman" w:hAnsi="Times New Roman" w:cs="Times New Roman"/>
          <w:color w:val="000000" w:themeColor="text1"/>
          <w:sz w:val="24"/>
          <w:szCs w:val="24"/>
        </w:rPr>
        <w:t>асположен в наружных отделах новой коры (</w:t>
      </w:r>
      <w:proofErr w:type="spellStart"/>
      <w:r w:rsidR="00A46744" w:rsidRPr="00C83BC1">
        <w:rPr>
          <w:rFonts w:ascii="Times New Roman" w:eastAsia="Times New Roman" w:hAnsi="Times New Roman" w:cs="Times New Roman"/>
          <w:color w:val="000000" w:themeColor="text1"/>
          <w:sz w:val="24"/>
          <w:szCs w:val="24"/>
        </w:rPr>
        <w:t>неокортекса</w:t>
      </w:r>
      <w:proofErr w:type="spellEnd"/>
      <w:r w:rsidR="00A46744" w:rsidRPr="00C83BC1">
        <w:rPr>
          <w:rFonts w:ascii="Times New Roman" w:eastAsia="Times New Roman" w:hAnsi="Times New Roman" w:cs="Times New Roman"/>
          <w:color w:val="000000" w:themeColor="text1"/>
          <w:sz w:val="24"/>
          <w:szCs w:val="24"/>
        </w:rPr>
        <w:t>) и занимает ее задние отделы, включая в свой состав аппараты затылочной, височной и теменной коры.</w:t>
      </w:r>
      <w:proofErr w:type="gramEnd"/>
      <w:r w:rsidR="00A46744" w:rsidRPr="00C83BC1">
        <w:rPr>
          <w:rFonts w:ascii="Times New Roman" w:eastAsia="Times New Roman" w:hAnsi="Times New Roman" w:cs="Times New Roman"/>
          <w:color w:val="000000" w:themeColor="text1"/>
          <w:sz w:val="24"/>
          <w:szCs w:val="24"/>
        </w:rPr>
        <w:t xml:space="preserve"> Структурно-анатомической особенностью этого блока мозга является шестислойное строение коры. </w:t>
      </w:r>
      <w:proofErr w:type="gramStart"/>
      <w:r w:rsidR="00A46744" w:rsidRPr="00C83BC1">
        <w:rPr>
          <w:rFonts w:ascii="Times New Roman" w:eastAsia="Times New Roman" w:hAnsi="Times New Roman" w:cs="Times New Roman"/>
          <w:color w:val="000000" w:themeColor="text1"/>
          <w:sz w:val="24"/>
          <w:szCs w:val="24"/>
        </w:rPr>
        <w:t>Она включает первичные зоны (обеспечивающие прием и анализ поступающей извне информации), вторичные зоны (выполняющие функции синтеза информации от одного анализатора) и третичные зоны (основной задачей которых является комплексный синтез информации).</w:t>
      </w:r>
      <w:proofErr w:type="gramEnd"/>
    </w:p>
    <w:p w:rsidR="00175931" w:rsidRDefault="00175931" w:rsidP="00A46744">
      <w:pPr>
        <w:spacing w:before="100" w:beforeAutospacing="1" w:after="100" w:afterAutospacing="1" w:line="240" w:lineRule="auto"/>
        <w:rPr>
          <w:rFonts w:ascii="Times New Roman" w:eastAsia="Times New Roman" w:hAnsi="Times New Roman" w:cs="Times New Roman"/>
          <w:sz w:val="24"/>
          <w:szCs w:val="24"/>
        </w:rPr>
      </w:pPr>
      <w:r w:rsidRPr="00175931">
        <w:rPr>
          <w:rFonts w:ascii="Times New Roman" w:eastAsia="Times New Roman" w:hAnsi="Times New Roman" w:cs="Times New Roman"/>
          <w:noProof/>
          <w:sz w:val="24"/>
          <w:szCs w:val="24"/>
        </w:rPr>
        <w:drawing>
          <wp:inline distT="0" distB="0" distL="0" distR="0">
            <wp:extent cx="4924425" cy="3209925"/>
            <wp:effectExtent l="19050" t="0" r="9525" b="0"/>
            <wp:docPr id="1" name="Рисунок 1" descr="C:\Documents and Settings\Дашенька\Рабочий стол\opukholi_gipofiza_3.jpg"/>
            <wp:cNvGraphicFramePr/>
            <a:graphic xmlns:a="http://schemas.openxmlformats.org/drawingml/2006/main">
              <a:graphicData uri="http://schemas.openxmlformats.org/drawingml/2006/picture">
                <pic:pic xmlns:pic="http://schemas.openxmlformats.org/drawingml/2006/picture">
                  <pic:nvPicPr>
                    <pic:cNvPr id="3074" name="Picture 2" descr="C:\Documents and Settings\Дашенька\Рабочий стол\opukholi_gipofiza_3.jpg"/>
                    <pic:cNvPicPr>
                      <a:picLocks noChangeAspect="1" noChangeArrowheads="1"/>
                    </pic:cNvPicPr>
                  </pic:nvPicPr>
                  <pic:blipFill>
                    <a:blip r:embed="rId7" cstate="print"/>
                    <a:srcRect/>
                    <a:stretch>
                      <a:fillRect/>
                    </a:stretch>
                  </pic:blipFill>
                  <pic:spPr bwMode="auto">
                    <a:xfrm>
                      <a:off x="0" y="0"/>
                      <a:ext cx="4925372" cy="3210542"/>
                    </a:xfrm>
                    <a:prstGeom prst="rect">
                      <a:avLst/>
                    </a:prstGeom>
                    <a:noFill/>
                  </pic:spPr>
                </pic:pic>
              </a:graphicData>
            </a:graphic>
          </wp:inline>
        </w:drawing>
      </w:r>
    </w:p>
    <w:p w:rsidR="007B550B" w:rsidRDefault="007B550B" w:rsidP="00A46744">
      <w:pPr>
        <w:spacing w:before="100" w:beforeAutospacing="1" w:after="100" w:afterAutospacing="1" w:line="240" w:lineRule="auto"/>
        <w:rPr>
          <w:rFonts w:ascii="Times New Roman" w:eastAsia="Times New Roman" w:hAnsi="Times New Roman" w:cs="Times New Roman"/>
          <w:sz w:val="24"/>
          <w:szCs w:val="24"/>
        </w:rPr>
      </w:pPr>
    </w:p>
    <w:p w:rsidR="007B550B" w:rsidRDefault="007B550B" w:rsidP="00A46744">
      <w:pPr>
        <w:spacing w:before="100" w:beforeAutospacing="1" w:after="100" w:afterAutospacing="1" w:line="240" w:lineRule="auto"/>
        <w:rPr>
          <w:rFonts w:ascii="Times New Roman" w:eastAsia="Times New Roman" w:hAnsi="Times New Roman" w:cs="Times New Roman"/>
          <w:sz w:val="24"/>
          <w:szCs w:val="24"/>
        </w:rPr>
      </w:pPr>
      <w:r w:rsidRPr="007B550B">
        <w:rPr>
          <w:rFonts w:ascii="Times New Roman" w:eastAsia="Times New Roman" w:hAnsi="Times New Roman" w:cs="Times New Roman"/>
          <w:noProof/>
          <w:sz w:val="24"/>
          <w:szCs w:val="24"/>
        </w:rPr>
        <w:drawing>
          <wp:inline distT="0" distB="0" distL="0" distR="0">
            <wp:extent cx="4924425" cy="2638425"/>
            <wp:effectExtent l="19050" t="0" r="9525" b="0"/>
            <wp:docPr id="4" name="Рисунок 4"/>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8" cstate="print"/>
                    <a:srcRect/>
                    <a:stretch>
                      <a:fillRect/>
                    </a:stretch>
                  </pic:blipFill>
                  <pic:spPr bwMode="auto">
                    <a:xfrm>
                      <a:off x="0" y="0"/>
                      <a:ext cx="4922644" cy="2637471"/>
                    </a:xfrm>
                    <a:prstGeom prst="rect">
                      <a:avLst/>
                    </a:prstGeom>
                    <a:noFill/>
                    <a:ln w="9525">
                      <a:noFill/>
                      <a:miter lim="800000"/>
                      <a:headEnd/>
                      <a:tailEnd/>
                    </a:ln>
                    <a:effectLst/>
                  </pic:spPr>
                </pic:pic>
              </a:graphicData>
            </a:graphic>
          </wp:inline>
        </w:drawing>
      </w:r>
    </w:p>
    <w:p w:rsidR="007B550B" w:rsidRPr="00A46744" w:rsidRDefault="007B550B" w:rsidP="00A46744">
      <w:pPr>
        <w:spacing w:before="100" w:beforeAutospacing="1" w:after="100" w:afterAutospacing="1" w:line="240" w:lineRule="auto"/>
        <w:rPr>
          <w:rFonts w:ascii="Times New Roman" w:eastAsia="Times New Roman" w:hAnsi="Times New Roman" w:cs="Times New Roman"/>
          <w:sz w:val="24"/>
          <w:szCs w:val="24"/>
        </w:rPr>
      </w:pPr>
    </w:p>
    <w:p w:rsidR="00A46744" w:rsidRPr="003B723E" w:rsidRDefault="003B723E" w:rsidP="003B723E">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00A46744" w:rsidRPr="003B723E">
        <w:rPr>
          <w:rFonts w:ascii="Times New Roman" w:eastAsia="Times New Roman" w:hAnsi="Times New Roman" w:cs="Times New Roman"/>
          <w:color w:val="000000" w:themeColor="text1"/>
          <w:sz w:val="24"/>
          <w:szCs w:val="24"/>
        </w:rPr>
        <w:t xml:space="preserve">Отличительной особенностью аппаратов второго блока является </w:t>
      </w:r>
      <w:r w:rsidR="00A46744" w:rsidRPr="003B723E">
        <w:rPr>
          <w:rFonts w:ascii="Times New Roman" w:eastAsia="Times New Roman" w:hAnsi="Times New Roman" w:cs="Times New Roman"/>
          <w:color w:val="000000" w:themeColor="text1"/>
          <w:sz w:val="24"/>
          <w:szCs w:val="24"/>
          <w:u w:val="single"/>
        </w:rPr>
        <w:t>модальная специфичность.</w:t>
      </w:r>
      <w:r w:rsidR="00A46744" w:rsidRPr="003B723E">
        <w:rPr>
          <w:rFonts w:ascii="Times New Roman" w:eastAsia="Times New Roman" w:hAnsi="Times New Roman" w:cs="Times New Roman"/>
          <w:color w:val="000000" w:themeColor="text1"/>
          <w:sz w:val="24"/>
          <w:szCs w:val="24"/>
        </w:rPr>
        <w:t xml:space="preserve"> Эксперименты по регистрации активности отдельных нейронов показали, что нервные клетки первичных зон отличаются высокой модальной специфичностью и узкой специализацией. Первое означает, что они реагирует на возбуждение только одной модальности (одного вида), например, только зрительное или только слуховое. Второе предполагает, что эти нейроны реагируют лишь на отдельный признак раздражителя одного вида (например, только на ширину линии или угол наклона и т. п.). Благодаря этому аппараты второго функционального блока мозга выполняют функции приема и анализа информации, поступающей от внешних рецепторов и синтеза этой информации.</w:t>
      </w:r>
    </w:p>
    <w:p w:rsidR="000E3B06" w:rsidRPr="003B723E" w:rsidRDefault="000E3B06" w:rsidP="003B723E">
      <w:pPr>
        <w:spacing w:after="168" w:line="240" w:lineRule="auto"/>
        <w:rPr>
          <w:rFonts w:ascii="Times New Roman" w:eastAsia="Times New Roman" w:hAnsi="Times New Roman" w:cs="Times New Roman"/>
          <w:color w:val="000000" w:themeColor="text1"/>
          <w:sz w:val="24"/>
          <w:szCs w:val="24"/>
        </w:rPr>
      </w:pPr>
      <w:r w:rsidRPr="003B723E">
        <w:rPr>
          <w:rFonts w:ascii="Times New Roman" w:eastAsia="Times New Roman" w:hAnsi="Times New Roman" w:cs="Times New Roman"/>
          <w:i/>
          <w:color w:val="000000" w:themeColor="text1"/>
          <w:sz w:val="24"/>
          <w:szCs w:val="24"/>
          <w:u w:val="single"/>
        </w:rPr>
        <w:t>Второй блок обеспечивает анализ и синтез сигналов, приносимых органами чувств из внешнего мира, иначе говоря, с приемом, переработкой и хранением получаемой человеком информации.</w:t>
      </w:r>
      <w:r w:rsidRPr="003B723E">
        <w:rPr>
          <w:rFonts w:ascii="Times New Roman" w:eastAsia="Times New Roman" w:hAnsi="Times New Roman" w:cs="Times New Roman"/>
          <w:color w:val="000000" w:themeColor="text1"/>
          <w:sz w:val="24"/>
          <w:szCs w:val="24"/>
        </w:rPr>
        <w:t xml:space="preserve"> Он включает структуры, расположенные в задних отделах коры головного мозга (теменной, височной и затылочной области) и, в отличие от первого блока, имеет модально-специфический характер.</w:t>
      </w:r>
    </w:p>
    <w:p w:rsidR="000E3B06" w:rsidRPr="003B723E" w:rsidRDefault="003B723E" w:rsidP="003B723E">
      <w:pPr>
        <w:spacing w:after="168"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0E3B06" w:rsidRPr="003B723E">
        <w:rPr>
          <w:rFonts w:ascii="Times New Roman" w:eastAsia="Times New Roman" w:hAnsi="Times New Roman" w:cs="Times New Roman"/>
          <w:color w:val="000000" w:themeColor="text1"/>
          <w:sz w:val="24"/>
          <w:szCs w:val="24"/>
        </w:rPr>
        <w:t xml:space="preserve">Структуры этого блока представляют собой центральные (корковые) отделы анализаторов (т.е. воспринимающих систем). Эти центральные структуры воспринимают зрительную, слуховую и тактильную информацию, перерабатывают или «кодируют» ее и сохраняют в </w:t>
      </w:r>
      <w:hyperlink r:id="rId9" w:tooltip="Понятие памяти" w:history="1">
        <w:r w:rsidR="000E3B06" w:rsidRPr="003B723E">
          <w:rPr>
            <w:rFonts w:ascii="Times New Roman" w:eastAsia="Times New Roman" w:hAnsi="Times New Roman" w:cs="Times New Roman"/>
            <w:color w:val="000000" w:themeColor="text1"/>
            <w:sz w:val="24"/>
            <w:szCs w:val="24"/>
          </w:rPr>
          <w:t>памяти</w:t>
        </w:r>
      </w:hyperlink>
      <w:r w:rsidR="000E3B06" w:rsidRPr="003B723E">
        <w:rPr>
          <w:rFonts w:ascii="Times New Roman" w:eastAsia="Times New Roman" w:hAnsi="Times New Roman" w:cs="Times New Roman"/>
          <w:color w:val="000000" w:themeColor="text1"/>
          <w:sz w:val="24"/>
          <w:szCs w:val="24"/>
        </w:rPr>
        <w:t xml:space="preserve"> следы полученного опыта. </w:t>
      </w:r>
      <w:proofErr w:type="gramStart"/>
      <w:r w:rsidR="000E3B06" w:rsidRPr="003B723E">
        <w:rPr>
          <w:rFonts w:ascii="Times New Roman" w:eastAsia="Times New Roman" w:hAnsi="Times New Roman" w:cs="Times New Roman"/>
          <w:color w:val="000000" w:themeColor="text1"/>
          <w:sz w:val="24"/>
          <w:szCs w:val="24"/>
        </w:rPr>
        <w:t>Корковые отделы зрительного анализатора расположены в затылочной, слуховые — в височной, тактильно-кинестетические — в теменной области.</w:t>
      </w:r>
      <w:proofErr w:type="gramEnd"/>
    </w:p>
    <w:p w:rsidR="000E3B06" w:rsidRPr="003B723E" w:rsidRDefault="003B723E" w:rsidP="003B723E">
      <w:pPr>
        <w:spacing w:after="168"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0E3B06" w:rsidRPr="003B723E">
        <w:rPr>
          <w:rFonts w:ascii="Times New Roman" w:eastAsia="Times New Roman" w:hAnsi="Times New Roman" w:cs="Times New Roman"/>
          <w:color w:val="000000" w:themeColor="text1"/>
          <w:sz w:val="24"/>
          <w:szCs w:val="24"/>
        </w:rPr>
        <w:t xml:space="preserve">В этих отделах коры кончаются волокна, идущие от соответствующих воспринимающих (рецепторных) зрительных, слуховых и тактильных аппаратов. Те зоны коры, куда непосредственно приходят волокна от периферических чувствующих органов, носят название первичных, или проекционных, зон. Те зоны коры, которые примыкают </w:t>
      </w:r>
      <w:proofErr w:type="gramStart"/>
      <w:r w:rsidR="000E3B06" w:rsidRPr="003B723E">
        <w:rPr>
          <w:rFonts w:ascii="Times New Roman" w:eastAsia="Times New Roman" w:hAnsi="Times New Roman" w:cs="Times New Roman"/>
          <w:color w:val="000000" w:themeColor="text1"/>
          <w:sz w:val="24"/>
          <w:szCs w:val="24"/>
        </w:rPr>
        <w:t>к</w:t>
      </w:r>
      <w:proofErr w:type="gramEnd"/>
      <w:r w:rsidR="000E3B06" w:rsidRPr="003B723E">
        <w:rPr>
          <w:rFonts w:ascii="Times New Roman" w:eastAsia="Times New Roman" w:hAnsi="Times New Roman" w:cs="Times New Roman"/>
          <w:color w:val="000000" w:themeColor="text1"/>
          <w:sz w:val="24"/>
          <w:szCs w:val="24"/>
        </w:rPr>
        <w:t xml:space="preserve"> проекционным,</w:t>
      </w:r>
      <w:r w:rsidR="00A02AC5" w:rsidRPr="003B723E">
        <w:rPr>
          <w:rFonts w:ascii="Times New Roman" w:eastAsia="Times New Roman" w:hAnsi="Times New Roman" w:cs="Times New Roman"/>
          <w:color w:val="000000" w:themeColor="text1"/>
          <w:sz w:val="24"/>
          <w:szCs w:val="24"/>
        </w:rPr>
        <w:t xml:space="preserve"> называются вторичными, или про</w:t>
      </w:r>
      <w:r w:rsidR="000E3B06" w:rsidRPr="003B723E">
        <w:rPr>
          <w:rFonts w:ascii="Times New Roman" w:eastAsia="Times New Roman" w:hAnsi="Times New Roman" w:cs="Times New Roman"/>
          <w:color w:val="000000" w:themeColor="text1"/>
          <w:sz w:val="24"/>
          <w:szCs w:val="24"/>
        </w:rPr>
        <w:t>екционно-ассоциативными, зонами.</w:t>
      </w:r>
    </w:p>
    <w:p w:rsidR="000E3B06" w:rsidRPr="003B723E" w:rsidRDefault="000E3B06" w:rsidP="003B723E">
      <w:pPr>
        <w:spacing w:after="168" w:line="240" w:lineRule="auto"/>
        <w:rPr>
          <w:rFonts w:ascii="Times New Roman" w:eastAsia="Times New Roman" w:hAnsi="Times New Roman" w:cs="Times New Roman"/>
          <w:color w:val="000000" w:themeColor="text1"/>
          <w:sz w:val="24"/>
          <w:szCs w:val="24"/>
        </w:rPr>
      </w:pPr>
      <w:r w:rsidRPr="003B723E">
        <w:rPr>
          <w:rFonts w:ascii="Times New Roman" w:eastAsia="Times New Roman" w:hAnsi="Times New Roman" w:cs="Times New Roman"/>
          <w:b/>
          <w:color w:val="000000" w:themeColor="text1"/>
          <w:sz w:val="24"/>
          <w:szCs w:val="24"/>
        </w:rPr>
        <w:t>Механизм работы этого блока следующий</w:t>
      </w:r>
      <w:r w:rsidRPr="003B723E">
        <w:rPr>
          <w:rFonts w:ascii="Times New Roman" w:eastAsia="Times New Roman" w:hAnsi="Times New Roman" w:cs="Times New Roman"/>
          <w:color w:val="000000" w:themeColor="text1"/>
          <w:sz w:val="24"/>
          <w:szCs w:val="24"/>
        </w:rPr>
        <w:t xml:space="preserve">. Основу работы блока составляет принцип иерархического построения каждой зоны коры головного мозга. Информация, поступающая от зрительного, слухового и кожного рецепторов в первичные зоны коры, дробится </w:t>
      </w:r>
      <w:proofErr w:type="gramStart"/>
      <w:r w:rsidRPr="003B723E">
        <w:rPr>
          <w:rFonts w:ascii="Times New Roman" w:eastAsia="Times New Roman" w:hAnsi="Times New Roman" w:cs="Times New Roman"/>
          <w:color w:val="000000" w:themeColor="text1"/>
          <w:sz w:val="24"/>
          <w:szCs w:val="24"/>
        </w:rPr>
        <w:t>там</w:t>
      </w:r>
      <w:proofErr w:type="gramEnd"/>
      <w:r w:rsidRPr="003B723E">
        <w:rPr>
          <w:rFonts w:ascii="Times New Roman" w:eastAsia="Times New Roman" w:hAnsi="Times New Roman" w:cs="Times New Roman"/>
          <w:color w:val="000000" w:themeColor="text1"/>
          <w:sz w:val="24"/>
          <w:szCs w:val="24"/>
        </w:rPr>
        <w:t xml:space="preserve"> на огромное число составляющих ее признаков. Это происходит благодаря тому, что в проекционных зонах коры находятся высокоспециализированные нейроны, реагирующие только на определенные частные признаки раздражении. Так, например, в проекционной зоне затылочной (зрительной) коры существуют нейроны, которые реагируют только на движение светящейся точки от центра к периферии или от периферии к центру, либо только на плавные изогнутые линии и т. п. Такие же специализированные нейроны существуют и в височной (слуховой) и тактильной (теменной) коре. Они позволяют дробить возбуждение на отдельные элементы, делая его доступным для дальнейших операций.</w:t>
      </w:r>
    </w:p>
    <w:p w:rsidR="000E3B06" w:rsidRPr="003B723E" w:rsidRDefault="003B723E" w:rsidP="003B723E">
      <w:pPr>
        <w:spacing w:after="168"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0E3B06" w:rsidRPr="003B723E">
        <w:rPr>
          <w:rFonts w:ascii="Times New Roman" w:eastAsia="Times New Roman" w:hAnsi="Times New Roman" w:cs="Times New Roman"/>
          <w:color w:val="000000" w:themeColor="text1"/>
          <w:sz w:val="24"/>
          <w:szCs w:val="24"/>
        </w:rPr>
        <w:t xml:space="preserve">Над каждой первичной зоной надстроены вторичные, или проекционно-ассоциативные, зоны коры. Волокна, поступающие сюда, не приходят непосредственно от периферического рецептора. Они либо несут обобщенные импульсы, либо приходят во вторичные зоны коры из </w:t>
      </w:r>
      <w:proofErr w:type="gramStart"/>
      <w:r w:rsidR="000E3B06" w:rsidRPr="003B723E">
        <w:rPr>
          <w:rFonts w:ascii="Times New Roman" w:eastAsia="Times New Roman" w:hAnsi="Times New Roman" w:cs="Times New Roman"/>
          <w:color w:val="000000" w:themeColor="text1"/>
          <w:sz w:val="24"/>
          <w:szCs w:val="24"/>
        </w:rPr>
        <w:t>первичных</w:t>
      </w:r>
      <w:proofErr w:type="gramEnd"/>
      <w:r w:rsidR="000E3B06" w:rsidRPr="003B723E">
        <w:rPr>
          <w:rFonts w:ascii="Times New Roman" w:eastAsia="Times New Roman" w:hAnsi="Times New Roman" w:cs="Times New Roman"/>
          <w:color w:val="000000" w:themeColor="text1"/>
          <w:sz w:val="24"/>
          <w:szCs w:val="24"/>
        </w:rPr>
        <w:t xml:space="preserve">. Эти нейроны не отличается такой тончайшей специализацией, как нейроны первичных зон. Они реагируют не на отдельные дробные признаки, а чаще всего на комплекс модально-специфических (зрительных, слуховых, тактильных) раздражителей. Некоторые нейроны имеют даже </w:t>
      </w:r>
      <w:proofErr w:type="spellStart"/>
      <w:r w:rsidR="000E3B06" w:rsidRPr="003B723E">
        <w:rPr>
          <w:rFonts w:ascii="Times New Roman" w:eastAsia="Times New Roman" w:hAnsi="Times New Roman" w:cs="Times New Roman"/>
          <w:color w:val="000000" w:themeColor="text1"/>
          <w:sz w:val="24"/>
          <w:szCs w:val="24"/>
        </w:rPr>
        <w:t>мультимодальный</w:t>
      </w:r>
      <w:proofErr w:type="spellEnd"/>
      <w:r w:rsidR="000E3B06" w:rsidRPr="003B723E">
        <w:rPr>
          <w:rFonts w:ascii="Times New Roman" w:eastAsia="Times New Roman" w:hAnsi="Times New Roman" w:cs="Times New Roman"/>
          <w:color w:val="000000" w:themeColor="text1"/>
          <w:sz w:val="24"/>
          <w:szCs w:val="24"/>
        </w:rPr>
        <w:t xml:space="preserve"> характер, реагируя на раздражения различных модальностей. Значение этих вторичных зон состоит в том, чтобы объединять и перекодировать информацию, приходящую от нижележащих подкорковых ядер или от первичных зон коры.</w:t>
      </w:r>
    </w:p>
    <w:p w:rsidR="000E3B06" w:rsidRPr="00682061" w:rsidRDefault="003B723E" w:rsidP="000E3B06">
      <w:pPr>
        <w:spacing w:after="168"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 xml:space="preserve">   </w:t>
      </w:r>
      <w:r w:rsidR="000E3B06" w:rsidRPr="00682061">
        <w:rPr>
          <w:rFonts w:ascii="Times New Roman" w:eastAsia="Times New Roman" w:hAnsi="Times New Roman" w:cs="Times New Roman"/>
          <w:color w:val="111111"/>
          <w:sz w:val="24"/>
          <w:szCs w:val="24"/>
        </w:rPr>
        <w:t>Т.о., первичные зоны чувствительной коры осуществляют функцию раздробления (анализа) поступающей информации на ее составные части, в то время как вторичные зоны этих же отделов коры несут функцию объединения (синтеза) или сложной переработки доходящей до субъекта информации.</w:t>
      </w:r>
    </w:p>
    <w:p w:rsidR="000E3B06" w:rsidRPr="00682061" w:rsidRDefault="003B723E" w:rsidP="000E3B06">
      <w:pPr>
        <w:spacing w:after="168"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0E3B06" w:rsidRPr="00682061">
        <w:rPr>
          <w:rFonts w:ascii="Times New Roman" w:eastAsia="Times New Roman" w:hAnsi="Times New Roman" w:cs="Times New Roman"/>
          <w:color w:val="111111"/>
          <w:sz w:val="24"/>
          <w:szCs w:val="24"/>
        </w:rPr>
        <w:t>Первичные и вторичные зоны коры не исчерпывают корковых аппаратов анализируемого блока. Над ними надстроены аппараты третичных зон коры (или «зон перекрытия корковых концов отдельных анализаторов»), которые обеспечивают комплексную работу этого блока. Третичные зоны коры головного мозга являются специфически человеческими образованиями.</w:t>
      </w:r>
    </w:p>
    <w:p w:rsidR="000E3B06" w:rsidRPr="003B723E" w:rsidRDefault="003B723E" w:rsidP="003B723E">
      <w:pPr>
        <w:spacing w:after="168"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0E3B06" w:rsidRPr="00682061">
        <w:rPr>
          <w:rFonts w:ascii="Times New Roman" w:eastAsia="Times New Roman" w:hAnsi="Times New Roman" w:cs="Times New Roman"/>
          <w:color w:val="111111"/>
          <w:sz w:val="24"/>
          <w:szCs w:val="24"/>
        </w:rPr>
        <w:t>Третичные зоны коры созревают очень поздно в онтогенезе. Их основная функция заключается в объединении информации, приходящей в кору от различных анализаторов. Больные с поражением этих отделов мозговой коры воспринимают раздельно и последовательно зрительные и слуховые раздражители и не могут объединить их в одновременные схемы. Такие больные испытывают затруднения при ориентировке в пространстве, путают направления, не могут различать правую и левую стороны, имеют трудности в понимании сложных грамматических ст</w:t>
      </w:r>
      <w:r>
        <w:rPr>
          <w:rFonts w:ascii="Times New Roman" w:eastAsia="Times New Roman" w:hAnsi="Times New Roman" w:cs="Times New Roman"/>
          <w:color w:val="111111"/>
          <w:sz w:val="24"/>
          <w:szCs w:val="24"/>
        </w:rPr>
        <w:t xml:space="preserve">руктур и в логических операциях. </w:t>
      </w:r>
      <w:r w:rsidR="000E3B06" w:rsidRPr="00682061">
        <w:rPr>
          <w:rFonts w:ascii="Times New Roman" w:eastAsia="Times New Roman" w:hAnsi="Times New Roman" w:cs="Times New Roman"/>
          <w:color w:val="111111"/>
          <w:sz w:val="24"/>
          <w:szCs w:val="24"/>
        </w:rPr>
        <w:t>Все это свидетельствует, что третичные зоны коры являются аппаратом, необходимым для наиболее сложных форм переработки и кодирования получаемой информации</w:t>
      </w:r>
    </w:p>
    <w:p w:rsidR="000E3B06" w:rsidRDefault="00A46744" w:rsidP="00A46744">
      <w:pPr>
        <w:spacing w:before="100" w:beforeAutospacing="1" w:after="100" w:afterAutospacing="1" w:line="240" w:lineRule="auto"/>
        <w:rPr>
          <w:rFonts w:ascii="Times New Roman" w:eastAsia="Times New Roman" w:hAnsi="Times New Roman" w:cs="Times New Roman"/>
          <w:sz w:val="24"/>
          <w:szCs w:val="24"/>
        </w:rPr>
      </w:pPr>
      <w:r w:rsidRPr="00A46744">
        <w:rPr>
          <w:rFonts w:ascii="Times New Roman" w:eastAsia="Times New Roman" w:hAnsi="Times New Roman" w:cs="Times New Roman"/>
          <w:sz w:val="24"/>
          <w:szCs w:val="24"/>
        </w:rPr>
        <w:t xml:space="preserve">А. Р. </w:t>
      </w:r>
      <w:proofErr w:type="spellStart"/>
      <w:r w:rsidRPr="00A46744">
        <w:rPr>
          <w:rFonts w:ascii="Times New Roman" w:eastAsia="Times New Roman" w:hAnsi="Times New Roman" w:cs="Times New Roman"/>
          <w:sz w:val="24"/>
          <w:szCs w:val="24"/>
        </w:rPr>
        <w:t>Лурия</w:t>
      </w:r>
      <w:proofErr w:type="spellEnd"/>
      <w:r w:rsidRPr="00A46744">
        <w:rPr>
          <w:rFonts w:ascii="Times New Roman" w:eastAsia="Times New Roman" w:hAnsi="Times New Roman" w:cs="Times New Roman"/>
          <w:sz w:val="24"/>
          <w:szCs w:val="24"/>
        </w:rPr>
        <w:t xml:space="preserve"> выделяет основные законы построения коры, входящей в</w:t>
      </w:r>
      <w:r w:rsidR="000E3B06">
        <w:rPr>
          <w:rFonts w:ascii="Times New Roman" w:eastAsia="Times New Roman" w:hAnsi="Times New Roman" w:cs="Times New Roman"/>
          <w:sz w:val="24"/>
          <w:szCs w:val="24"/>
        </w:rPr>
        <w:t xml:space="preserve"> состав второго блока мозга</w:t>
      </w:r>
      <w:r w:rsidRPr="00A46744">
        <w:rPr>
          <w:rFonts w:ascii="Times New Roman" w:eastAsia="Times New Roman" w:hAnsi="Times New Roman" w:cs="Times New Roman"/>
          <w:sz w:val="24"/>
          <w:szCs w:val="24"/>
        </w:rPr>
        <w:t>.</w:t>
      </w:r>
    </w:p>
    <w:p w:rsidR="00A46744" w:rsidRPr="00A46744" w:rsidRDefault="003B723E" w:rsidP="00A467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46744" w:rsidRPr="00A46744">
        <w:rPr>
          <w:rFonts w:ascii="Times New Roman" w:eastAsia="Times New Roman" w:hAnsi="Times New Roman" w:cs="Times New Roman"/>
          <w:sz w:val="24"/>
          <w:szCs w:val="24"/>
        </w:rPr>
        <w:t xml:space="preserve"> </w:t>
      </w:r>
      <w:r w:rsidR="00A46744" w:rsidRPr="003B723E">
        <w:rPr>
          <w:rFonts w:ascii="Times New Roman" w:eastAsia="Times New Roman" w:hAnsi="Times New Roman" w:cs="Times New Roman"/>
          <w:b/>
          <w:i/>
          <w:iCs/>
          <w:sz w:val="24"/>
          <w:szCs w:val="24"/>
        </w:rPr>
        <w:t>Закон иерархического строения корковых зон</w:t>
      </w:r>
      <w:r w:rsidR="00A46744" w:rsidRPr="00A46744">
        <w:rPr>
          <w:rFonts w:ascii="Times New Roman" w:eastAsia="Times New Roman" w:hAnsi="Times New Roman" w:cs="Times New Roman"/>
          <w:i/>
          <w:iCs/>
          <w:sz w:val="24"/>
          <w:szCs w:val="24"/>
        </w:rPr>
        <w:t xml:space="preserve">. </w:t>
      </w:r>
      <w:r w:rsidR="00A46744" w:rsidRPr="00A46744">
        <w:rPr>
          <w:rFonts w:ascii="Times New Roman" w:eastAsia="Times New Roman" w:hAnsi="Times New Roman" w:cs="Times New Roman"/>
          <w:sz w:val="24"/>
          <w:szCs w:val="24"/>
        </w:rPr>
        <w:t xml:space="preserve">Согласно этому закону соотношение первичных, вторичных и третичных зон коры осуществляет все более сложный синтез информации. Более сложно организованные зоны коры обеспечивают более сложные функции. А. Р. </w:t>
      </w:r>
      <w:proofErr w:type="spellStart"/>
      <w:r w:rsidR="00A46744" w:rsidRPr="00A46744">
        <w:rPr>
          <w:rFonts w:ascii="Times New Roman" w:eastAsia="Times New Roman" w:hAnsi="Times New Roman" w:cs="Times New Roman"/>
          <w:sz w:val="24"/>
          <w:szCs w:val="24"/>
        </w:rPr>
        <w:t>Лурия</w:t>
      </w:r>
      <w:proofErr w:type="spellEnd"/>
      <w:r w:rsidR="00A46744" w:rsidRPr="00A46744">
        <w:rPr>
          <w:rFonts w:ascii="Times New Roman" w:eastAsia="Times New Roman" w:hAnsi="Times New Roman" w:cs="Times New Roman"/>
          <w:sz w:val="24"/>
          <w:szCs w:val="24"/>
        </w:rPr>
        <w:t xml:space="preserve"> подчеркивает, что соотношение первичных, вторичных и третичных зон у взрослого и у ребенка различно. Для нормального развития вторичных зон у ребенка необходимо, чтобы были сформированы первичные, а для развития третичных - вторичные зоны. Поэтому поражение первичных зон в раннем детстве может приводить к грубым нарушениям в развитии вторичных и, тем более, третичных зон. У взрослого же человека, при сформированных зонах коры, </w:t>
      </w:r>
      <w:proofErr w:type="gramStart"/>
      <w:r w:rsidR="00A46744" w:rsidRPr="00A46744">
        <w:rPr>
          <w:rFonts w:ascii="Times New Roman" w:eastAsia="Times New Roman" w:hAnsi="Times New Roman" w:cs="Times New Roman"/>
          <w:sz w:val="24"/>
          <w:szCs w:val="24"/>
        </w:rPr>
        <w:t>третичные</w:t>
      </w:r>
      <w:proofErr w:type="gramEnd"/>
      <w:r w:rsidR="00A46744" w:rsidRPr="00A46744">
        <w:rPr>
          <w:rFonts w:ascii="Times New Roman" w:eastAsia="Times New Roman" w:hAnsi="Times New Roman" w:cs="Times New Roman"/>
          <w:sz w:val="24"/>
          <w:szCs w:val="24"/>
        </w:rPr>
        <w:t>, наиболее организованные, управляют функцией ниже лежащих вторичных и первичных зон. Поэтому у взрослого человека взаимодействие зон коры осуществляется сверху вниз. В данном случае поражение первичных зон не приводит к заметным нарушениям психических функций и может компенсироваться работой расположенных рядом структур.</w:t>
      </w:r>
    </w:p>
    <w:p w:rsidR="00A46744" w:rsidRPr="00A46744" w:rsidRDefault="003B723E" w:rsidP="00A467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2. </w:t>
      </w:r>
      <w:proofErr w:type="gramStart"/>
      <w:r w:rsidR="00A46744" w:rsidRPr="003B723E">
        <w:rPr>
          <w:rFonts w:ascii="Times New Roman" w:eastAsia="Times New Roman" w:hAnsi="Times New Roman" w:cs="Times New Roman"/>
          <w:b/>
          <w:i/>
          <w:iCs/>
          <w:sz w:val="24"/>
          <w:szCs w:val="24"/>
        </w:rPr>
        <w:t>Закон убывающей модальной специфичности</w:t>
      </w:r>
      <w:r w:rsidR="00A46744" w:rsidRPr="00A46744">
        <w:rPr>
          <w:rFonts w:ascii="Times New Roman" w:eastAsia="Times New Roman" w:hAnsi="Times New Roman" w:cs="Times New Roman"/>
          <w:i/>
          <w:iCs/>
          <w:sz w:val="24"/>
          <w:szCs w:val="24"/>
        </w:rPr>
        <w:t xml:space="preserve"> </w:t>
      </w:r>
      <w:r w:rsidR="00A46744" w:rsidRPr="00A46744">
        <w:rPr>
          <w:rFonts w:ascii="Times New Roman" w:eastAsia="Times New Roman" w:hAnsi="Times New Roman" w:cs="Times New Roman"/>
          <w:sz w:val="24"/>
          <w:szCs w:val="24"/>
        </w:rPr>
        <w:t>иерархически построенных корковых зон предполагает, что по мере перехода от первичных зон к третичным снижается проявление их модальной специфичности.</w:t>
      </w:r>
      <w:proofErr w:type="gramEnd"/>
      <w:r w:rsidR="00A46744" w:rsidRPr="00A46744">
        <w:rPr>
          <w:rFonts w:ascii="Times New Roman" w:eastAsia="Times New Roman" w:hAnsi="Times New Roman" w:cs="Times New Roman"/>
          <w:sz w:val="24"/>
          <w:szCs w:val="24"/>
        </w:rPr>
        <w:t xml:space="preserve"> Первичные зоны каждой из долей мозга, входящих во второй блок мозга, обладают максимальной модальной специфичностью (благодаря громадному числу нейронов с высокодифференцированной, модально-специфической функцией). Вторичные зоны, в которых преобладают верхние слои с ассоциативными нейронами, обладают модальной специфичностью в значительно меньшей степени. Еще меньше модальная специфичность характерна для третичных зон описываемого блока ("зоны перекрытия" корковых концов различных анализаторов). Таким образом, этот закон описывает переход от дробного отражения частных, модально-специфических признаков к синтетическому отражению более общих схем воспринимаемого мира.</w:t>
      </w:r>
    </w:p>
    <w:p w:rsidR="003B723E" w:rsidRDefault="003B723E" w:rsidP="00A467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3</w:t>
      </w:r>
      <w:r w:rsidRPr="003B723E">
        <w:rPr>
          <w:rFonts w:ascii="Times New Roman" w:eastAsia="Times New Roman" w:hAnsi="Times New Roman" w:cs="Times New Roman"/>
          <w:b/>
          <w:i/>
          <w:iCs/>
          <w:sz w:val="24"/>
          <w:szCs w:val="24"/>
        </w:rPr>
        <w:t xml:space="preserve">. </w:t>
      </w:r>
      <w:proofErr w:type="gramStart"/>
      <w:r w:rsidR="00A46744" w:rsidRPr="003B723E">
        <w:rPr>
          <w:rFonts w:ascii="Times New Roman" w:eastAsia="Times New Roman" w:hAnsi="Times New Roman" w:cs="Times New Roman"/>
          <w:b/>
          <w:i/>
          <w:iCs/>
          <w:sz w:val="24"/>
          <w:szCs w:val="24"/>
        </w:rPr>
        <w:t xml:space="preserve">Закон прогрессивной </w:t>
      </w:r>
      <w:proofErr w:type="spellStart"/>
      <w:r w:rsidR="00A46744" w:rsidRPr="003B723E">
        <w:rPr>
          <w:rFonts w:ascii="Times New Roman" w:eastAsia="Times New Roman" w:hAnsi="Times New Roman" w:cs="Times New Roman"/>
          <w:b/>
          <w:i/>
          <w:iCs/>
          <w:sz w:val="24"/>
          <w:szCs w:val="24"/>
        </w:rPr>
        <w:t>латерализации</w:t>
      </w:r>
      <w:proofErr w:type="spellEnd"/>
      <w:r w:rsidR="00A46744" w:rsidRPr="003B723E">
        <w:rPr>
          <w:rFonts w:ascii="Times New Roman" w:eastAsia="Times New Roman" w:hAnsi="Times New Roman" w:cs="Times New Roman"/>
          <w:b/>
          <w:i/>
          <w:iCs/>
          <w:sz w:val="24"/>
          <w:szCs w:val="24"/>
        </w:rPr>
        <w:t xml:space="preserve"> функций</w:t>
      </w:r>
      <w:r w:rsidR="00A46744" w:rsidRPr="00A46744">
        <w:rPr>
          <w:rFonts w:ascii="Times New Roman" w:eastAsia="Times New Roman" w:hAnsi="Times New Roman" w:cs="Times New Roman"/>
          <w:i/>
          <w:iCs/>
          <w:sz w:val="24"/>
          <w:szCs w:val="24"/>
        </w:rPr>
        <w:t xml:space="preserve"> </w:t>
      </w:r>
      <w:r w:rsidR="00A46744" w:rsidRPr="00A46744">
        <w:rPr>
          <w:rFonts w:ascii="Times New Roman" w:eastAsia="Times New Roman" w:hAnsi="Times New Roman" w:cs="Times New Roman"/>
          <w:sz w:val="24"/>
          <w:szCs w:val="24"/>
        </w:rPr>
        <w:t>объясняет связь функций с определенным полушарием (по мере перехода от первичных зон к третичным зонам).</w:t>
      </w:r>
      <w:proofErr w:type="gramEnd"/>
      <w:r w:rsidR="00A46744" w:rsidRPr="00A467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46744" w:rsidRPr="00A46744">
        <w:rPr>
          <w:rFonts w:ascii="Times New Roman" w:eastAsia="Times New Roman" w:hAnsi="Times New Roman" w:cs="Times New Roman"/>
          <w:sz w:val="24"/>
          <w:szCs w:val="24"/>
        </w:rPr>
        <w:lastRenderedPageBreak/>
        <w:t>Первичные зоны обоих полушарий мозга равноценны. На уровне вторичных зон часть функций, выполняемых левым и правым полушариями, остаются одинаковыми, но часть функций левого полушария уже отличаются от функций, выполняемых правым полушарием мозга. Функции же третичных зон левого полушария уже коренным образом отличаются от функций аналогичных зон правого полушария мозга.</w:t>
      </w:r>
    </w:p>
    <w:p w:rsidR="00A46744" w:rsidRDefault="00A46744" w:rsidP="00A46744">
      <w:pPr>
        <w:spacing w:before="100" w:beforeAutospacing="1" w:after="100" w:afterAutospacing="1" w:line="240" w:lineRule="auto"/>
        <w:rPr>
          <w:rFonts w:ascii="Times New Roman" w:eastAsia="Times New Roman" w:hAnsi="Times New Roman" w:cs="Times New Roman"/>
          <w:sz w:val="24"/>
          <w:szCs w:val="24"/>
        </w:rPr>
      </w:pPr>
      <w:r w:rsidRPr="00A46744">
        <w:rPr>
          <w:rFonts w:ascii="Times New Roman" w:eastAsia="Times New Roman" w:hAnsi="Times New Roman" w:cs="Times New Roman"/>
          <w:sz w:val="24"/>
          <w:szCs w:val="24"/>
        </w:rPr>
        <w:t xml:space="preserve">Е. Д. Хомская указывает, что при поражении аппаратов второго блока мозга нарушение функций зависит от того, какие именно зоны пострадали. При поражении первичных зон возникает нарушение восприятия отдельных признаков воспринимаемого раздражителя одной модальности (слепое пятно, </w:t>
      </w:r>
      <w:proofErr w:type="spellStart"/>
      <w:r w:rsidRPr="00A46744">
        <w:rPr>
          <w:rFonts w:ascii="Times New Roman" w:eastAsia="Times New Roman" w:hAnsi="Times New Roman" w:cs="Times New Roman"/>
          <w:sz w:val="24"/>
          <w:szCs w:val="24"/>
        </w:rPr>
        <w:t>гемеанопсия</w:t>
      </w:r>
      <w:proofErr w:type="spellEnd"/>
      <w:r w:rsidRPr="00A46744">
        <w:rPr>
          <w:rFonts w:ascii="Times New Roman" w:eastAsia="Times New Roman" w:hAnsi="Times New Roman" w:cs="Times New Roman"/>
          <w:sz w:val="24"/>
          <w:szCs w:val="24"/>
        </w:rPr>
        <w:t xml:space="preserve">, нарушение </w:t>
      </w:r>
      <w:proofErr w:type="spellStart"/>
      <w:proofErr w:type="gramStart"/>
      <w:r w:rsidRPr="00A46744">
        <w:rPr>
          <w:rFonts w:ascii="Times New Roman" w:eastAsia="Times New Roman" w:hAnsi="Times New Roman" w:cs="Times New Roman"/>
          <w:sz w:val="24"/>
          <w:szCs w:val="24"/>
        </w:rPr>
        <w:t>тон-шкалы</w:t>
      </w:r>
      <w:proofErr w:type="spellEnd"/>
      <w:proofErr w:type="gramEnd"/>
      <w:r w:rsidRPr="00A46744">
        <w:rPr>
          <w:rFonts w:ascii="Times New Roman" w:eastAsia="Times New Roman" w:hAnsi="Times New Roman" w:cs="Times New Roman"/>
          <w:sz w:val="24"/>
          <w:szCs w:val="24"/>
        </w:rPr>
        <w:t xml:space="preserve">, анестезия и т. д.). При поражении вторичных зон коры наблюдается нарушение синтеза отдельных признаков воспринимаемого раздражителя в целостный образ одной модальности (агнозии, афазии). Поражение третичных зон приводит к нарушению комплексного синтеза раздражений, поступающих от разных анализаторов, что проявляется в нарушении ориентировки в пространстве. Причем, согласно закону </w:t>
      </w:r>
      <w:proofErr w:type="gramStart"/>
      <w:r w:rsidRPr="00A46744">
        <w:rPr>
          <w:rFonts w:ascii="Times New Roman" w:eastAsia="Times New Roman" w:hAnsi="Times New Roman" w:cs="Times New Roman"/>
          <w:sz w:val="24"/>
          <w:szCs w:val="24"/>
        </w:rPr>
        <w:t>прогрессивной</w:t>
      </w:r>
      <w:proofErr w:type="gramEnd"/>
      <w:r w:rsidRPr="00A46744">
        <w:rPr>
          <w:rFonts w:ascii="Times New Roman" w:eastAsia="Times New Roman" w:hAnsi="Times New Roman" w:cs="Times New Roman"/>
          <w:sz w:val="24"/>
          <w:szCs w:val="24"/>
        </w:rPr>
        <w:t xml:space="preserve"> </w:t>
      </w:r>
      <w:proofErr w:type="spellStart"/>
      <w:r w:rsidRPr="00A46744">
        <w:rPr>
          <w:rFonts w:ascii="Times New Roman" w:eastAsia="Times New Roman" w:hAnsi="Times New Roman" w:cs="Times New Roman"/>
          <w:sz w:val="24"/>
          <w:szCs w:val="24"/>
        </w:rPr>
        <w:t>латерализации</w:t>
      </w:r>
      <w:proofErr w:type="spellEnd"/>
      <w:r w:rsidRPr="00A46744">
        <w:rPr>
          <w:rFonts w:ascii="Times New Roman" w:eastAsia="Times New Roman" w:hAnsi="Times New Roman" w:cs="Times New Roman"/>
          <w:sz w:val="24"/>
          <w:szCs w:val="24"/>
        </w:rPr>
        <w:t>, при поражении третичных зон правого полушария нарушается предметная ориентировка в пространстве, а при поражении аналогичных зон левого полушария - страдает символическая о</w:t>
      </w:r>
      <w:r w:rsidR="0012261F">
        <w:rPr>
          <w:rFonts w:ascii="Times New Roman" w:eastAsia="Times New Roman" w:hAnsi="Times New Roman" w:cs="Times New Roman"/>
          <w:sz w:val="24"/>
          <w:szCs w:val="24"/>
        </w:rPr>
        <w:t>риентировка в пространстве.</w:t>
      </w:r>
    </w:p>
    <w:p w:rsidR="0012261F" w:rsidRDefault="000E3B06" w:rsidP="0012261F">
      <w:pPr>
        <w:spacing w:after="10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Второй</w:t>
      </w:r>
      <w:r w:rsidR="0012261F" w:rsidRPr="0012261F">
        <w:rPr>
          <w:rFonts w:ascii="Times New Roman" w:eastAsia="Times New Roman" w:hAnsi="Times New Roman" w:cs="Times New Roman"/>
          <w:color w:val="000000" w:themeColor="text1"/>
          <w:sz w:val="24"/>
          <w:szCs w:val="24"/>
        </w:rPr>
        <w:t xml:space="preserve"> функциональный блок мозга составляют анализаторы, или сенсорные системы. Сенсорные системы (анализаторы, по И.П.Павлову) – часть нервной системы, состоящая из воспринимающих элементов – рецепторов, получающих стимулы из внешней или внутренней среды, нервных путей, передающих информацию от рецепторов в мозг, и тех частей мозга, которые перерабатывают эту информацию. Рецепторы – концевые образования афферентных нервных волокон, воспринимающие раздражения из внешней (экстерорецепторы) среды или внутренней (интерорецепторы) среды организма и преобразующие энергию раздражителей в возбуждение, передаваемое в анализаторные зоны коры головного мозга. </w:t>
      </w:r>
      <w:r w:rsidR="0012261F" w:rsidRPr="0012261F">
        <w:rPr>
          <w:rFonts w:ascii="Times New Roman" w:eastAsia="Times New Roman" w:hAnsi="Times New Roman" w:cs="Times New Roman"/>
          <w:color w:val="000000" w:themeColor="text1"/>
          <w:sz w:val="24"/>
          <w:szCs w:val="24"/>
        </w:rPr>
        <w:br/>
        <w:t xml:space="preserve">Все известные части сенсорных систем включают как минимум следующие компоненты: 1) детекторы стимула – специализированные рецепторные нейроны; 2) первичный воспринимающий центр, куда сходится информация от группы детекторных блоков; 3) один или большее число вторичных воспринимающих и интегрирующих центров, получающих информацию от первичных воспринимающих центров. Взаимодействие этих центров и создает “восприятие”.   </w:t>
      </w:r>
      <w:r w:rsidR="0012261F" w:rsidRPr="0012261F">
        <w:rPr>
          <w:rFonts w:ascii="Times New Roman" w:eastAsia="Times New Roman" w:hAnsi="Times New Roman" w:cs="Times New Roman"/>
          <w:color w:val="000000" w:themeColor="text1"/>
          <w:sz w:val="24"/>
          <w:szCs w:val="24"/>
        </w:rPr>
        <w:br/>
        <w:t xml:space="preserve">Каждый анализатор настроен на определенную модальность сигнала и обеспечивает описание всей совокупности признаков воспринимаемых раздражителей. </w:t>
      </w:r>
      <w:r w:rsidR="0012261F" w:rsidRPr="0012261F">
        <w:rPr>
          <w:rFonts w:ascii="Times New Roman" w:eastAsia="Times New Roman" w:hAnsi="Times New Roman" w:cs="Times New Roman"/>
          <w:color w:val="000000" w:themeColor="text1"/>
          <w:sz w:val="24"/>
          <w:szCs w:val="24"/>
        </w:rPr>
        <w:br/>
        <w:t xml:space="preserve">Все анализаторы тесно связаны, в связи с этим в коре большого мозга осуществляется анализ и синтез, выработка ответных реакций, регулирующих любые виды деятельности человека. Анализатор – это многоуровневая система с иерархическим принципом ее конструкции. Основанием анализатора служит рецепторная поверхность, а вершиной – проекционные зоны коры. Каждый уровень этой конструкции представляет собой совокупность клеток, аксоны которых идут на следующий уровень (исключение составляет верхний уровень, аксоны которого выходят за пределы данного анализатора). </w:t>
      </w:r>
      <w:proofErr w:type="spellStart"/>
      <w:r w:rsidR="0012261F" w:rsidRPr="0012261F">
        <w:rPr>
          <w:rFonts w:ascii="Times New Roman" w:eastAsia="Times New Roman" w:hAnsi="Times New Roman" w:cs="Times New Roman"/>
          <w:color w:val="000000" w:themeColor="text1"/>
          <w:sz w:val="24"/>
          <w:szCs w:val="24"/>
        </w:rPr>
        <w:t>Взаимотношения</w:t>
      </w:r>
      <w:proofErr w:type="spellEnd"/>
      <w:r w:rsidR="0012261F" w:rsidRPr="0012261F">
        <w:rPr>
          <w:rFonts w:ascii="Times New Roman" w:eastAsia="Times New Roman" w:hAnsi="Times New Roman" w:cs="Times New Roman"/>
          <w:color w:val="000000" w:themeColor="text1"/>
          <w:sz w:val="24"/>
          <w:szCs w:val="24"/>
        </w:rPr>
        <w:t xml:space="preserve"> между последовательными уровнями анализаторов построены по принципу “дивергенции-конвергенции”. Дивергенция – способность нервной клетки устанавливать многочисленные </w:t>
      </w:r>
      <w:proofErr w:type="spellStart"/>
      <w:r w:rsidR="0012261F" w:rsidRPr="0012261F">
        <w:rPr>
          <w:rFonts w:ascii="Times New Roman" w:eastAsia="Times New Roman" w:hAnsi="Times New Roman" w:cs="Times New Roman"/>
          <w:color w:val="000000" w:themeColor="text1"/>
          <w:sz w:val="24"/>
          <w:szCs w:val="24"/>
        </w:rPr>
        <w:t>синаптические</w:t>
      </w:r>
      <w:proofErr w:type="spellEnd"/>
      <w:r w:rsidR="0012261F" w:rsidRPr="0012261F">
        <w:rPr>
          <w:rFonts w:ascii="Times New Roman" w:eastAsia="Times New Roman" w:hAnsi="Times New Roman" w:cs="Times New Roman"/>
          <w:color w:val="000000" w:themeColor="text1"/>
          <w:sz w:val="24"/>
          <w:szCs w:val="24"/>
        </w:rPr>
        <w:t xml:space="preserve"> связи с различными нервными клетками. Конвергенция – схождение различных импульсных потоков от нескольких нервных клеток к одному и тому же нейрону. Чем выше нейронный уровень анализаторной системы, тем большее число нейронов он включает.</w:t>
      </w:r>
      <w:r w:rsidR="0012261F" w:rsidRPr="0012261F">
        <w:rPr>
          <w:rFonts w:ascii="Times New Roman" w:eastAsia="Times New Roman" w:hAnsi="Times New Roman" w:cs="Times New Roman"/>
          <w:color w:val="000000" w:themeColor="text1"/>
          <w:sz w:val="24"/>
          <w:szCs w:val="24"/>
        </w:rPr>
        <w:br/>
        <w:t xml:space="preserve">Проекционные зоны анализаторных систем занимают наружную поверхность новой коры задних отделов мозга. </w:t>
      </w:r>
      <w:proofErr w:type="gramStart"/>
      <w:r w:rsidR="0012261F" w:rsidRPr="0012261F">
        <w:rPr>
          <w:rFonts w:ascii="Times New Roman" w:eastAsia="Times New Roman" w:hAnsi="Times New Roman" w:cs="Times New Roman"/>
          <w:color w:val="000000" w:themeColor="text1"/>
          <w:sz w:val="24"/>
          <w:szCs w:val="24"/>
        </w:rPr>
        <w:t>Сюда входят зрительная (затылочная), слуховая (височная) и соматосенсорная (теменная) области коры.</w:t>
      </w:r>
      <w:proofErr w:type="gramEnd"/>
      <w:r w:rsidR="0012261F" w:rsidRPr="0012261F">
        <w:rPr>
          <w:rFonts w:ascii="Times New Roman" w:eastAsia="Times New Roman" w:hAnsi="Times New Roman" w:cs="Times New Roman"/>
          <w:color w:val="000000" w:themeColor="text1"/>
          <w:sz w:val="24"/>
          <w:szCs w:val="24"/>
        </w:rPr>
        <w:t xml:space="preserve"> В корковый отдел этого функционального </w:t>
      </w:r>
      <w:r w:rsidR="0012261F" w:rsidRPr="0012261F">
        <w:rPr>
          <w:rFonts w:ascii="Times New Roman" w:eastAsia="Times New Roman" w:hAnsi="Times New Roman" w:cs="Times New Roman"/>
          <w:color w:val="000000" w:themeColor="text1"/>
          <w:sz w:val="24"/>
          <w:szCs w:val="24"/>
        </w:rPr>
        <w:lastRenderedPageBreak/>
        <w:t xml:space="preserve">блока включаются также первичные структуры вкусовой, обонятельной, висцеральной чувствительности. </w:t>
      </w:r>
      <w:r w:rsidR="0012261F" w:rsidRPr="0012261F">
        <w:rPr>
          <w:rFonts w:ascii="Times New Roman" w:eastAsia="Times New Roman" w:hAnsi="Times New Roman" w:cs="Times New Roman"/>
          <w:color w:val="000000" w:themeColor="text1"/>
          <w:sz w:val="24"/>
          <w:szCs w:val="24"/>
        </w:rPr>
        <w:br/>
        <w:t>Первичная зона коры – область мозга, к которой подходят чувствительные волокна, начинающиеся в периферических органах чувств. Значительная часть этих нейронов первичных зон коры обладает высочайшей функциональной специфичностью. Так нейроны зрительных областей избирательно реагируют на определенные признаки зрительных раздражителей: одни – на оттенки цвета, другие – на направление движения и т.д. Таким образом, при восприятии стимула не происходит равномерного возбуждения всей проекционной зоны: активируются, главным образом, те нейроны, к которым поступает информация от возбужденных периферических элементов – рецепторов. Этот первичный этап нередко обозначают как сенсорный анализ.</w:t>
      </w:r>
      <w:r w:rsidR="0012261F" w:rsidRPr="0012261F">
        <w:rPr>
          <w:rFonts w:ascii="Times New Roman" w:eastAsia="Times New Roman" w:hAnsi="Times New Roman" w:cs="Times New Roman"/>
          <w:color w:val="000000" w:themeColor="text1"/>
          <w:sz w:val="24"/>
          <w:szCs w:val="24"/>
        </w:rPr>
        <w:br/>
        <w:t xml:space="preserve">Принципиально меняется характер обработки информации при переходе к вторичным ассоциативным зонам коры. Являясь модально специфическими, эти зоны, по образному утверждению </w:t>
      </w:r>
      <w:proofErr w:type="spellStart"/>
      <w:r w:rsidR="0012261F" w:rsidRPr="0012261F">
        <w:rPr>
          <w:rFonts w:ascii="Times New Roman" w:eastAsia="Times New Roman" w:hAnsi="Times New Roman" w:cs="Times New Roman"/>
          <w:color w:val="000000" w:themeColor="text1"/>
          <w:sz w:val="24"/>
          <w:szCs w:val="24"/>
        </w:rPr>
        <w:t>А.Р.Лурии</w:t>
      </w:r>
      <w:proofErr w:type="spellEnd"/>
      <w:r w:rsidR="0012261F" w:rsidRPr="0012261F">
        <w:rPr>
          <w:rFonts w:ascii="Times New Roman" w:eastAsia="Times New Roman" w:hAnsi="Times New Roman" w:cs="Times New Roman"/>
          <w:color w:val="000000" w:themeColor="text1"/>
          <w:sz w:val="24"/>
          <w:szCs w:val="24"/>
        </w:rPr>
        <w:t>, превращают топическую проекцию раздражения в функциональную организацию.</w:t>
      </w:r>
      <w:r w:rsidR="0012261F" w:rsidRPr="0012261F">
        <w:rPr>
          <w:rFonts w:ascii="Times New Roman" w:eastAsia="Times New Roman" w:hAnsi="Times New Roman" w:cs="Times New Roman"/>
          <w:color w:val="000000" w:themeColor="text1"/>
          <w:sz w:val="24"/>
          <w:szCs w:val="24"/>
        </w:rPr>
        <w:br/>
        <w:t xml:space="preserve">Вторичные проекционные зоны коры  располагаются вокруг первичных зон, как бы надстраиваясь над ними. В этих зонах IV слой уступает ведущее место II и III слоям клеток. Они осуществляют синтез раздражителей, функциональное объединение различных анализаторных зон, принимая непосредственное участие в обеспечении видов познавательной деятельности. Для этих нейронов характерно детектирование сложных признаков раздражителей, однако, при этом сохраняется модальная специфичность, соответствующая нейронам первичных зон. Поэтому предполагается, что усложнение детекторных селективных свойств нейронов вторичных зон может происходить путем конвергенции на них нейронов первичных зон. </w:t>
      </w:r>
      <w:proofErr w:type="gramStart"/>
      <w:r w:rsidR="0012261F" w:rsidRPr="0012261F">
        <w:rPr>
          <w:rFonts w:ascii="Times New Roman" w:eastAsia="Times New Roman" w:hAnsi="Times New Roman" w:cs="Times New Roman"/>
          <w:color w:val="000000" w:themeColor="text1"/>
          <w:sz w:val="24"/>
          <w:szCs w:val="24"/>
        </w:rPr>
        <w:t xml:space="preserve">В первичной зрительной коре (17-е поле </w:t>
      </w:r>
      <w:proofErr w:type="spellStart"/>
      <w:r w:rsidR="0012261F" w:rsidRPr="0012261F">
        <w:rPr>
          <w:rFonts w:ascii="Times New Roman" w:eastAsia="Times New Roman" w:hAnsi="Times New Roman" w:cs="Times New Roman"/>
          <w:color w:val="000000" w:themeColor="text1"/>
          <w:sz w:val="24"/>
          <w:szCs w:val="24"/>
        </w:rPr>
        <w:t>Бродмана</w:t>
      </w:r>
      <w:proofErr w:type="spellEnd"/>
      <w:r w:rsidR="0012261F" w:rsidRPr="0012261F">
        <w:rPr>
          <w:rFonts w:ascii="Times New Roman" w:eastAsia="Times New Roman" w:hAnsi="Times New Roman" w:cs="Times New Roman"/>
          <w:color w:val="000000" w:themeColor="text1"/>
          <w:sz w:val="24"/>
          <w:szCs w:val="24"/>
        </w:rPr>
        <w:t xml:space="preserve">) содержатся в основном нейроны – детекторы простых признаков предметного зрения (детекторы ориентации линий, полосы и т.п.), а во вторичных зонах (18-е и 19-е поля </w:t>
      </w:r>
      <w:proofErr w:type="spellStart"/>
      <w:r w:rsidR="0012261F" w:rsidRPr="0012261F">
        <w:rPr>
          <w:rFonts w:ascii="Times New Roman" w:eastAsia="Times New Roman" w:hAnsi="Times New Roman" w:cs="Times New Roman"/>
          <w:color w:val="000000" w:themeColor="text1"/>
          <w:sz w:val="24"/>
          <w:szCs w:val="24"/>
        </w:rPr>
        <w:t>Бродмана</w:t>
      </w:r>
      <w:proofErr w:type="spellEnd"/>
      <w:r w:rsidR="0012261F" w:rsidRPr="0012261F">
        <w:rPr>
          <w:rFonts w:ascii="Times New Roman" w:eastAsia="Times New Roman" w:hAnsi="Times New Roman" w:cs="Times New Roman"/>
          <w:color w:val="000000" w:themeColor="text1"/>
          <w:sz w:val="24"/>
          <w:szCs w:val="24"/>
        </w:rPr>
        <w:t xml:space="preserve">) появляются детекторы более сложных элементов контура: края, линии различной длины и наклоны и др. Первичные (проекционные) зоны слуховой (височной) коры представлены 41-м полем </w:t>
      </w:r>
      <w:proofErr w:type="spellStart"/>
      <w:r w:rsidR="0012261F" w:rsidRPr="0012261F">
        <w:rPr>
          <w:rFonts w:ascii="Times New Roman" w:eastAsia="Times New Roman" w:hAnsi="Times New Roman" w:cs="Times New Roman"/>
          <w:color w:val="000000" w:themeColor="text1"/>
          <w:sz w:val="24"/>
          <w:szCs w:val="24"/>
        </w:rPr>
        <w:t>Бродмана</w:t>
      </w:r>
      <w:proofErr w:type="spellEnd"/>
      <w:r w:rsidR="0012261F" w:rsidRPr="0012261F">
        <w:rPr>
          <w:rFonts w:ascii="Times New Roman" w:eastAsia="Times New Roman" w:hAnsi="Times New Roman" w:cs="Times New Roman"/>
          <w:color w:val="000000" w:themeColor="text1"/>
          <w:sz w:val="24"/>
          <w:szCs w:val="24"/>
        </w:rPr>
        <w:t>, нейроны которого модально специфичны</w:t>
      </w:r>
      <w:proofErr w:type="gramEnd"/>
      <w:r w:rsidR="0012261F" w:rsidRPr="0012261F">
        <w:rPr>
          <w:rFonts w:ascii="Times New Roman" w:eastAsia="Times New Roman" w:hAnsi="Times New Roman" w:cs="Times New Roman"/>
          <w:color w:val="000000" w:themeColor="text1"/>
          <w:sz w:val="24"/>
          <w:szCs w:val="24"/>
        </w:rPr>
        <w:t xml:space="preserve"> и реагируют на различные свойства звуковых раздражителей. Как и первичное зрительное поле, эти первичные отделы слуховой коры имеют </w:t>
      </w:r>
      <w:proofErr w:type="gramStart"/>
      <w:r w:rsidR="0012261F" w:rsidRPr="0012261F">
        <w:rPr>
          <w:rFonts w:ascii="Times New Roman" w:eastAsia="Times New Roman" w:hAnsi="Times New Roman" w:cs="Times New Roman"/>
          <w:color w:val="000000" w:themeColor="text1"/>
          <w:sz w:val="24"/>
          <w:szCs w:val="24"/>
        </w:rPr>
        <w:t>четкую</w:t>
      </w:r>
      <w:proofErr w:type="gramEnd"/>
      <w:r w:rsidR="0012261F" w:rsidRPr="0012261F">
        <w:rPr>
          <w:rFonts w:ascii="Times New Roman" w:eastAsia="Times New Roman" w:hAnsi="Times New Roman" w:cs="Times New Roman"/>
          <w:color w:val="000000" w:themeColor="text1"/>
          <w:sz w:val="24"/>
          <w:szCs w:val="24"/>
        </w:rPr>
        <w:t xml:space="preserve"> </w:t>
      </w:r>
      <w:proofErr w:type="spellStart"/>
      <w:r w:rsidR="0012261F" w:rsidRPr="0012261F">
        <w:rPr>
          <w:rFonts w:ascii="Times New Roman" w:eastAsia="Times New Roman" w:hAnsi="Times New Roman" w:cs="Times New Roman"/>
          <w:color w:val="000000" w:themeColor="text1"/>
          <w:sz w:val="24"/>
          <w:szCs w:val="24"/>
        </w:rPr>
        <w:t>рецептопию</w:t>
      </w:r>
      <w:proofErr w:type="spellEnd"/>
      <w:r w:rsidR="0012261F" w:rsidRPr="0012261F">
        <w:rPr>
          <w:rFonts w:ascii="Times New Roman" w:eastAsia="Times New Roman" w:hAnsi="Times New Roman" w:cs="Times New Roman"/>
          <w:color w:val="000000" w:themeColor="text1"/>
          <w:sz w:val="24"/>
          <w:szCs w:val="24"/>
        </w:rPr>
        <w:t xml:space="preserve">. Над аппаратами первичной слуховой коры надстроены вторичные зоны слуховой коры, расположенные во внешних отделах височной области (22-е и частично 21-е поля </w:t>
      </w:r>
      <w:proofErr w:type="spellStart"/>
      <w:r w:rsidR="0012261F" w:rsidRPr="0012261F">
        <w:rPr>
          <w:rFonts w:ascii="Times New Roman" w:eastAsia="Times New Roman" w:hAnsi="Times New Roman" w:cs="Times New Roman"/>
          <w:color w:val="000000" w:themeColor="text1"/>
          <w:sz w:val="24"/>
          <w:szCs w:val="24"/>
        </w:rPr>
        <w:t>Бродмана</w:t>
      </w:r>
      <w:proofErr w:type="spellEnd"/>
      <w:r w:rsidR="0012261F" w:rsidRPr="0012261F">
        <w:rPr>
          <w:rFonts w:ascii="Times New Roman" w:eastAsia="Times New Roman" w:hAnsi="Times New Roman" w:cs="Times New Roman"/>
          <w:color w:val="000000" w:themeColor="text1"/>
          <w:sz w:val="24"/>
          <w:szCs w:val="24"/>
        </w:rPr>
        <w:t xml:space="preserve">). </w:t>
      </w:r>
      <w:r w:rsidR="0012261F" w:rsidRPr="0012261F">
        <w:rPr>
          <w:rFonts w:ascii="Times New Roman" w:eastAsia="Times New Roman" w:hAnsi="Times New Roman" w:cs="Times New Roman"/>
          <w:color w:val="000000" w:themeColor="text1"/>
          <w:sz w:val="24"/>
          <w:szCs w:val="24"/>
        </w:rPr>
        <w:br/>
        <w:t xml:space="preserve">Наконец, тот же принцип функциональной организации сохраняется и в соматосенсорной (теменной) коре. Основой и здесь являются первичные или проекционные зоны (3-, 1-, 2-е поля </w:t>
      </w:r>
      <w:proofErr w:type="spellStart"/>
      <w:r w:rsidR="0012261F" w:rsidRPr="0012261F">
        <w:rPr>
          <w:rFonts w:ascii="Times New Roman" w:eastAsia="Times New Roman" w:hAnsi="Times New Roman" w:cs="Times New Roman"/>
          <w:color w:val="000000" w:themeColor="text1"/>
          <w:sz w:val="24"/>
          <w:szCs w:val="24"/>
        </w:rPr>
        <w:t>Бродмана</w:t>
      </w:r>
      <w:proofErr w:type="spellEnd"/>
      <w:r w:rsidR="0012261F" w:rsidRPr="0012261F">
        <w:rPr>
          <w:rFonts w:ascii="Times New Roman" w:eastAsia="Times New Roman" w:hAnsi="Times New Roman" w:cs="Times New Roman"/>
          <w:color w:val="000000" w:themeColor="text1"/>
          <w:sz w:val="24"/>
          <w:szCs w:val="24"/>
        </w:rPr>
        <w:t xml:space="preserve">), отличающиеся четкой </w:t>
      </w:r>
      <w:proofErr w:type="spellStart"/>
      <w:r w:rsidR="0012261F" w:rsidRPr="0012261F">
        <w:rPr>
          <w:rFonts w:ascii="Times New Roman" w:eastAsia="Times New Roman" w:hAnsi="Times New Roman" w:cs="Times New Roman"/>
          <w:color w:val="000000" w:themeColor="text1"/>
          <w:sz w:val="24"/>
          <w:szCs w:val="24"/>
        </w:rPr>
        <w:t>соматотопической</w:t>
      </w:r>
      <w:proofErr w:type="spellEnd"/>
      <w:r w:rsidR="0012261F" w:rsidRPr="0012261F">
        <w:rPr>
          <w:rFonts w:ascii="Times New Roman" w:eastAsia="Times New Roman" w:hAnsi="Times New Roman" w:cs="Times New Roman"/>
          <w:color w:val="000000" w:themeColor="text1"/>
          <w:sz w:val="24"/>
          <w:szCs w:val="24"/>
        </w:rPr>
        <w:t xml:space="preserve"> проекцией отдельных сегментов тела. Вследствие чего раздражение верхних участков этой зоны вызывает появление кожных ощущений в нижних конечностях, средних участков – в верхних конечностях </w:t>
      </w:r>
      <w:proofErr w:type="spellStart"/>
      <w:r w:rsidR="0012261F" w:rsidRPr="0012261F">
        <w:rPr>
          <w:rFonts w:ascii="Times New Roman" w:eastAsia="Times New Roman" w:hAnsi="Times New Roman" w:cs="Times New Roman"/>
          <w:color w:val="000000" w:themeColor="text1"/>
          <w:sz w:val="24"/>
          <w:szCs w:val="24"/>
        </w:rPr>
        <w:t>контрлатеральной</w:t>
      </w:r>
      <w:proofErr w:type="spellEnd"/>
      <w:r w:rsidR="0012261F" w:rsidRPr="0012261F">
        <w:rPr>
          <w:rFonts w:ascii="Times New Roman" w:eastAsia="Times New Roman" w:hAnsi="Times New Roman" w:cs="Times New Roman"/>
          <w:color w:val="000000" w:themeColor="text1"/>
          <w:sz w:val="24"/>
          <w:szCs w:val="24"/>
        </w:rPr>
        <w:t xml:space="preserve"> стороны, а раздражение пунктов нижнего пояса этой зоны – соответствующие ощущения в </w:t>
      </w:r>
      <w:proofErr w:type="spellStart"/>
      <w:r w:rsidR="0012261F" w:rsidRPr="0012261F">
        <w:rPr>
          <w:rFonts w:ascii="Times New Roman" w:eastAsia="Times New Roman" w:hAnsi="Times New Roman" w:cs="Times New Roman"/>
          <w:color w:val="000000" w:themeColor="text1"/>
          <w:sz w:val="24"/>
          <w:szCs w:val="24"/>
        </w:rPr>
        <w:t>контрлатеральных</w:t>
      </w:r>
      <w:proofErr w:type="spellEnd"/>
      <w:r w:rsidR="0012261F" w:rsidRPr="0012261F">
        <w:rPr>
          <w:rFonts w:ascii="Times New Roman" w:eastAsia="Times New Roman" w:hAnsi="Times New Roman" w:cs="Times New Roman"/>
          <w:color w:val="000000" w:themeColor="text1"/>
          <w:sz w:val="24"/>
          <w:szCs w:val="24"/>
        </w:rPr>
        <w:t xml:space="preserve"> отделах лица, губ и языка. Над </w:t>
      </w:r>
      <w:proofErr w:type="gramStart"/>
      <w:r w:rsidR="0012261F" w:rsidRPr="0012261F">
        <w:rPr>
          <w:rFonts w:ascii="Times New Roman" w:eastAsia="Times New Roman" w:hAnsi="Times New Roman" w:cs="Times New Roman"/>
          <w:color w:val="000000" w:themeColor="text1"/>
          <w:sz w:val="24"/>
          <w:szCs w:val="24"/>
        </w:rPr>
        <w:t>первичными</w:t>
      </w:r>
      <w:proofErr w:type="gramEnd"/>
      <w:r w:rsidR="0012261F" w:rsidRPr="0012261F">
        <w:rPr>
          <w:rFonts w:ascii="Times New Roman" w:eastAsia="Times New Roman" w:hAnsi="Times New Roman" w:cs="Times New Roman"/>
          <w:color w:val="000000" w:themeColor="text1"/>
          <w:sz w:val="24"/>
          <w:szCs w:val="24"/>
        </w:rPr>
        <w:t xml:space="preserve"> располагаются вторичные зоны соматосенсорной коры (5-е и частично 40-е поле </w:t>
      </w:r>
      <w:proofErr w:type="spellStart"/>
      <w:r w:rsidR="0012261F" w:rsidRPr="0012261F">
        <w:rPr>
          <w:rFonts w:ascii="Times New Roman" w:eastAsia="Times New Roman" w:hAnsi="Times New Roman" w:cs="Times New Roman"/>
          <w:color w:val="000000" w:themeColor="text1"/>
          <w:sz w:val="24"/>
          <w:szCs w:val="24"/>
        </w:rPr>
        <w:t>Бродмана</w:t>
      </w:r>
      <w:proofErr w:type="spellEnd"/>
      <w:r w:rsidR="0012261F" w:rsidRPr="0012261F">
        <w:rPr>
          <w:rFonts w:ascii="Times New Roman" w:eastAsia="Times New Roman" w:hAnsi="Times New Roman" w:cs="Times New Roman"/>
          <w:color w:val="000000" w:themeColor="text1"/>
          <w:sz w:val="24"/>
          <w:szCs w:val="24"/>
        </w:rPr>
        <w:t xml:space="preserve">). Их раздражение приводит к возникновению </w:t>
      </w:r>
      <w:proofErr w:type="gramStart"/>
      <w:r w:rsidR="0012261F" w:rsidRPr="0012261F">
        <w:rPr>
          <w:rFonts w:ascii="Times New Roman" w:eastAsia="Times New Roman" w:hAnsi="Times New Roman" w:cs="Times New Roman"/>
          <w:color w:val="000000" w:themeColor="text1"/>
          <w:sz w:val="24"/>
          <w:szCs w:val="24"/>
        </w:rPr>
        <w:t>более комплексных</w:t>
      </w:r>
      <w:proofErr w:type="gramEnd"/>
      <w:r w:rsidR="0012261F" w:rsidRPr="0012261F">
        <w:rPr>
          <w:rFonts w:ascii="Times New Roman" w:eastAsia="Times New Roman" w:hAnsi="Times New Roman" w:cs="Times New Roman"/>
          <w:color w:val="000000" w:themeColor="text1"/>
          <w:sz w:val="24"/>
          <w:szCs w:val="24"/>
        </w:rPr>
        <w:t xml:space="preserve"> форм кожной и кинестетической чувствительности.</w:t>
      </w:r>
      <w:r w:rsidR="0012261F" w:rsidRPr="0012261F">
        <w:rPr>
          <w:rFonts w:ascii="Times New Roman" w:eastAsia="Times New Roman" w:hAnsi="Times New Roman" w:cs="Times New Roman"/>
          <w:color w:val="000000" w:themeColor="text1"/>
          <w:sz w:val="24"/>
          <w:szCs w:val="24"/>
        </w:rPr>
        <w:br/>
        <w:t>Первичные и вторичные зоны, согласно И.П.Павлову, составляют центральную часть, или ядро анализатора в коре, нейроны которого характеризуются избирательной настройкой на определенный набор параметров раздражителя и обеспечивают механизмы тонкого анализа и дифференцировки раздражителей. Взаимодействие первичных и вторичных зон обусловливает согласованное содружество процессов возбуждения и торможения, что создает основу для динамического межанализаторного взаимодействия, осуществляемого в ассоциативных зонах коры.</w:t>
      </w:r>
      <w:r w:rsidR="0012261F" w:rsidRPr="0012261F">
        <w:rPr>
          <w:rFonts w:ascii="Times New Roman" w:eastAsia="Times New Roman" w:hAnsi="Times New Roman" w:cs="Times New Roman"/>
          <w:color w:val="000000" w:themeColor="text1"/>
          <w:sz w:val="24"/>
          <w:szCs w:val="24"/>
        </w:rPr>
        <w:br/>
        <w:t xml:space="preserve">Ассоциативные области (третичные зоны) коры осуществляют сложные </w:t>
      </w:r>
      <w:proofErr w:type="spellStart"/>
      <w:r w:rsidR="0012261F" w:rsidRPr="0012261F">
        <w:rPr>
          <w:rFonts w:ascii="Times New Roman" w:eastAsia="Times New Roman" w:hAnsi="Times New Roman" w:cs="Times New Roman"/>
          <w:color w:val="000000" w:themeColor="text1"/>
          <w:sz w:val="24"/>
          <w:szCs w:val="24"/>
        </w:rPr>
        <w:t>надмодальные</w:t>
      </w:r>
      <w:proofErr w:type="spellEnd"/>
      <w:r w:rsidR="0012261F" w:rsidRPr="0012261F">
        <w:rPr>
          <w:rFonts w:ascii="Times New Roman" w:eastAsia="Times New Roman" w:hAnsi="Times New Roman" w:cs="Times New Roman"/>
          <w:color w:val="000000" w:themeColor="text1"/>
          <w:sz w:val="24"/>
          <w:szCs w:val="24"/>
        </w:rPr>
        <w:t xml:space="preserve"> виды психической деятельности – символической речевой, интеллектуальной. </w:t>
      </w:r>
      <w:r w:rsidR="0012261F" w:rsidRPr="0012261F">
        <w:rPr>
          <w:rFonts w:ascii="Times New Roman" w:eastAsia="Times New Roman" w:hAnsi="Times New Roman" w:cs="Times New Roman"/>
          <w:color w:val="000000" w:themeColor="text1"/>
          <w:sz w:val="24"/>
          <w:szCs w:val="24"/>
        </w:rPr>
        <w:lastRenderedPageBreak/>
        <w:t xml:space="preserve">Ассоциативные зоны расположены на границе затылочной, височной и </w:t>
      </w:r>
      <w:proofErr w:type="spellStart"/>
      <w:r w:rsidR="0012261F" w:rsidRPr="0012261F">
        <w:rPr>
          <w:rFonts w:ascii="Times New Roman" w:eastAsia="Times New Roman" w:hAnsi="Times New Roman" w:cs="Times New Roman"/>
          <w:color w:val="000000" w:themeColor="text1"/>
          <w:sz w:val="24"/>
          <w:szCs w:val="24"/>
        </w:rPr>
        <w:t>заднетеменной</w:t>
      </w:r>
      <w:proofErr w:type="spellEnd"/>
      <w:r w:rsidR="0012261F" w:rsidRPr="0012261F">
        <w:rPr>
          <w:rFonts w:ascii="Times New Roman" w:eastAsia="Times New Roman" w:hAnsi="Times New Roman" w:cs="Times New Roman"/>
          <w:color w:val="000000" w:themeColor="text1"/>
          <w:sz w:val="24"/>
          <w:szCs w:val="24"/>
        </w:rPr>
        <w:t xml:space="preserve"> коры (</w:t>
      </w:r>
      <w:proofErr w:type="spellStart"/>
      <w:r w:rsidR="0012261F" w:rsidRPr="0012261F">
        <w:rPr>
          <w:rFonts w:ascii="Times New Roman" w:eastAsia="Times New Roman" w:hAnsi="Times New Roman" w:cs="Times New Roman"/>
          <w:color w:val="000000" w:themeColor="text1"/>
          <w:sz w:val="24"/>
          <w:szCs w:val="24"/>
        </w:rPr>
        <w:t>заднеассоциативная</w:t>
      </w:r>
      <w:proofErr w:type="spellEnd"/>
      <w:r w:rsidR="0012261F" w:rsidRPr="0012261F">
        <w:rPr>
          <w:rFonts w:ascii="Times New Roman" w:eastAsia="Times New Roman" w:hAnsi="Times New Roman" w:cs="Times New Roman"/>
          <w:color w:val="000000" w:themeColor="text1"/>
          <w:sz w:val="24"/>
          <w:szCs w:val="24"/>
        </w:rPr>
        <w:t xml:space="preserve"> область) и во фронтальных отделах коры (</w:t>
      </w:r>
      <w:proofErr w:type="spellStart"/>
      <w:r w:rsidR="0012261F" w:rsidRPr="0012261F">
        <w:rPr>
          <w:rFonts w:ascii="Times New Roman" w:eastAsia="Times New Roman" w:hAnsi="Times New Roman" w:cs="Times New Roman"/>
          <w:color w:val="000000" w:themeColor="text1"/>
          <w:sz w:val="24"/>
          <w:szCs w:val="24"/>
        </w:rPr>
        <w:t>переднеассоциативная</w:t>
      </w:r>
      <w:proofErr w:type="spellEnd"/>
      <w:r w:rsidR="0012261F" w:rsidRPr="0012261F">
        <w:rPr>
          <w:rFonts w:ascii="Times New Roman" w:eastAsia="Times New Roman" w:hAnsi="Times New Roman" w:cs="Times New Roman"/>
          <w:color w:val="000000" w:themeColor="text1"/>
          <w:sz w:val="24"/>
          <w:szCs w:val="24"/>
        </w:rPr>
        <w:t xml:space="preserve">  область).  </w:t>
      </w:r>
      <w:r w:rsidR="0012261F" w:rsidRPr="0012261F">
        <w:rPr>
          <w:rFonts w:ascii="Times New Roman" w:eastAsia="Times New Roman" w:hAnsi="Times New Roman" w:cs="Times New Roman"/>
          <w:color w:val="000000" w:themeColor="text1"/>
          <w:sz w:val="24"/>
          <w:szCs w:val="24"/>
        </w:rPr>
        <w:br/>
        <w:t>В высших сенсорных (вторичных и ассоциативных) зонах коры действует закон убывающей специфичности, который является обратной стороной принципа иерархической организации нейронов-детекторов в специфической подкорке и проекционных зонах коры. В нем отражается переход от дробного анализа частных модально-специфических признаков раздражителя к синтезу более общих “схем” воспринимаемого. Закономерным является то, что, несмотря на убывающую специфичность высших сенсорных полей коры, они являются в функциональном отношении более совершенными образованиями. Они выполняют функцию интеграции сложных комплексных раздражителей, им свойственна пластичность, они подвержены “неспецифической” активации со стороны модулирующих систем.</w:t>
      </w:r>
    </w:p>
    <w:p w:rsidR="00B410B8" w:rsidRPr="00B410B8" w:rsidRDefault="00B410B8" w:rsidP="00B410B8">
      <w:pPr>
        <w:spacing w:before="100" w:beforeAutospacing="1" w:after="100" w:afterAutospacing="1" w:line="240" w:lineRule="auto"/>
        <w:ind w:left="75"/>
        <w:rPr>
          <w:rFonts w:ascii="Times New Roman" w:eastAsia="Times New Roman" w:hAnsi="Times New Roman" w:cs="Times New Roman"/>
          <w:color w:val="000000" w:themeColor="text1"/>
          <w:sz w:val="24"/>
          <w:szCs w:val="24"/>
        </w:rPr>
      </w:pPr>
      <w:r w:rsidRPr="00B410B8">
        <w:rPr>
          <w:rFonts w:ascii="Times New Roman" w:eastAsia="Times New Roman" w:hAnsi="Times New Roman" w:cs="Times New Roman"/>
          <w:color w:val="000000" w:themeColor="text1"/>
          <w:sz w:val="24"/>
          <w:szCs w:val="24"/>
        </w:rPr>
        <w:t xml:space="preserve">Цитоархитектонические особенности позволили разделить всю поверхность коры на </w:t>
      </w:r>
      <w:r w:rsidRPr="00B410B8">
        <w:rPr>
          <w:rFonts w:ascii="Times New Roman" w:eastAsia="Times New Roman" w:hAnsi="Times New Roman" w:cs="Times New Roman"/>
          <w:i/>
          <w:iCs/>
          <w:color w:val="000000" w:themeColor="text1"/>
          <w:sz w:val="24"/>
          <w:szCs w:val="24"/>
        </w:rPr>
        <w:t>11 цитоархитектонических областей</w:t>
      </w:r>
      <w:r w:rsidRPr="00B410B8">
        <w:rPr>
          <w:rFonts w:ascii="Times New Roman" w:eastAsia="Times New Roman" w:hAnsi="Times New Roman" w:cs="Times New Roman"/>
          <w:color w:val="000000" w:themeColor="text1"/>
          <w:sz w:val="24"/>
          <w:szCs w:val="24"/>
        </w:rPr>
        <w:t xml:space="preserve">, включающих в себя </w:t>
      </w:r>
      <w:r w:rsidRPr="00B410B8">
        <w:rPr>
          <w:rFonts w:ascii="Times New Roman" w:eastAsia="Times New Roman" w:hAnsi="Times New Roman" w:cs="Times New Roman"/>
          <w:i/>
          <w:iCs/>
          <w:color w:val="000000" w:themeColor="text1"/>
          <w:sz w:val="24"/>
          <w:szCs w:val="24"/>
        </w:rPr>
        <w:t xml:space="preserve">52 поля </w:t>
      </w:r>
      <w:r w:rsidRPr="00B410B8">
        <w:rPr>
          <w:rFonts w:ascii="Times New Roman" w:eastAsia="Times New Roman" w:hAnsi="Times New Roman" w:cs="Times New Roman"/>
          <w:color w:val="000000" w:themeColor="text1"/>
          <w:sz w:val="24"/>
          <w:szCs w:val="24"/>
        </w:rPr>
        <w:t xml:space="preserve">(по </w:t>
      </w:r>
      <w:proofErr w:type="spellStart"/>
      <w:r w:rsidRPr="00B410B8">
        <w:rPr>
          <w:rFonts w:ascii="Times New Roman" w:eastAsia="Times New Roman" w:hAnsi="Times New Roman" w:cs="Times New Roman"/>
          <w:color w:val="000000" w:themeColor="text1"/>
          <w:sz w:val="24"/>
          <w:szCs w:val="24"/>
        </w:rPr>
        <w:t>Бродману</w:t>
      </w:r>
      <w:proofErr w:type="spellEnd"/>
      <w:r w:rsidRPr="00B410B8">
        <w:rPr>
          <w:rFonts w:ascii="Times New Roman" w:eastAsia="Times New Roman" w:hAnsi="Times New Roman" w:cs="Times New Roman"/>
          <w:color w:val="000000" w:themeColor="text1"/>
          <w:sz w:val="24"/>
          <w:szCs w:val="24"/>
        </w:rPr>
        <w:t>). Каждое цитоархитектоническое поле обозначено на картах мозга номером, который присваивался ему в порядке описания. Следует отметить, что между цитоархитектоническими полями не существует резких границ, клеточные слои плавно меняют свою структуру при переходе о</w:t>
      </w:r>
      <w:r w:rsidR="00EC1A8A">
        <w:rPr>
          <w:rFonts w:ascii="Times New Roman" w:eastAsia="Times New Roman" w:hAnsi="Times New Roman" w:cs="Times New Roman"/>
          <w:color w:val="000000" w:themeColor="text1"/>
          <w:sz w:val="24"/>
          <w:szCs w:val="24"/>
        </w:rPr>
        <w:t>т одного поля к другому (рис. 3</w:t>
      </w:r>
      <w:r w:rsidRPr="00B410B8">
        <w:rPr>
          <w:rFonts w:ascii="Times New Roman" w:eastAsia="Times New Roman" w:hAnsi="Times New Roman" w:cs="Times New Roman"/>
          <w:color w:val="000000" w:themeColor="text1"/>
          <w:sz w:val="24"/>
          <w:szCs w:val="24"/>
        </w:rPr>
        <w:t xml:space="preserve">). </w:t>
      </w:r>
    </w:p>
    <w:p w:rsidR="00B410B8" w:rsidRDefault="00B410B8" w:rsidP="00601942">
      <w:pPr>
        <w:spacing w:before="100" w:beforeAutospacing="1" w:after="100" w:afterAutospacing="1" w:line="240" w:lineRule="auto"/>
        <w:ind w:left="75"/>
        <w:rPr>
          <w:rFonts w:ascii="Times New Roman" w:eastAsia="Times New Roman" w:hAnsi="Times New Roman" w:cs="Times New Roman"/>
          <w:color w:val="000000" w:themeColor="text1"/>
          <w:sz w:val="24"/>
          <w:szCs w:val="24"/>
        </w:rPr>
      </w:pPr>
      <w:r w:rsidRPr="00B410B8">
        <w:rPr>
          <w:rFonts w:ascii="Times New Roman" w:eastAsia="Times New Roman" w:hAnsi="Times New Roman" w:cs="Times New Roman"/>
          <w:noProof/>
          <w:color w:val="000000" w:themeColor="text1"/>
          <w:sz w:val="24"/>
          <w:szCs w:val="24"/>
        </w:rPr>
        <w:drawing>
          <wp:inline distT="0" distB="0" distL="0" distR="0">
            <wp:extent cx="2962275" cy="1800225"/>
            <wp:effectExtent l="19050" t="0" r="9525" b="0"/>
            <wp:docPr id="8" name="Рисунок 2" descr="http://www.owoman.ru/med/assets/images/med/1/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woman.ru/med/assets/images/med/1/image102.jpg"/>
                    <pic:cNvPicPr>
                      <a:picLocks noChangeAspect="1" noChangeArrowheads="1"/>
                    </pic:cNvPicPr>
                  </pic:nvPicPr>
                  <pic:blipFill>
                    <a:blip r:embed="rId10" cstate="print"/>
                    <a:srcRect/>
                    <a:stretch>
                      <a:fillRect/>
                    </a:stretch>
                  </pic:blipFill>
                  <pic:spPr bwMode="auto">
                    <a:xfrm>
                      <a:off x="0" y="0"/>
                      <a:ext cx="2962275" cy="1800225"/>
                    </a:xfrm>
                    <a:prstGeom prst="rect">
                      <a:avLst/>
                    </a:prstGeom>
                    <a:noFill/>
                    <a:ln w="9525">
                      <a:noFill/>
                      <a:miter lim="800000"/>
                      <a:headEnd/>
                      <a:tailEnd/>
                    </a:ln>
                  </pic:spPr>
                </pic:pic>
              </a:graphicData>
            </a:graphic>
          </wp:inline>
        </w:drawing>
      </w:r>
    </w:p>
    <w:p w:rsidR="00B410B8" w:rsidRDefault="00EC1A8A" w:rsidP="00B410B8">
      <w:pPr>
        <w:spacing w:before="100" w:beforeAutospacing="1" w:after="100" w:afterAutospacing="1" w:line="240" w:lineRule="auto"/>
        <w:ind w:left="75"/>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Рис. 3</w:t>
      </w:r>
      <w:r w:rsidR="00B410B8" w:rsidRPr="00B410B8">
        <w:rPr>
          <w:rFonts w:ascii="Times New Roman" w:eastAsia="Times New Roman" w:hAnsi="Times New Roman" w:cs="Times New Roman"/>
          <w:bCs/>
          <w:color w:val="000000" w:themeColor="text1"/>
          <w:sz w:val="24"/>
          <w:szCs w:val="24"/>
        </w:rPr>
        <w:t>. Латеральная поверхность левого полушария (</w:t>
      </w:r>
      <w:proofErr w:type="spellStart"/>
      <w:r w:rsidR="00B410B8" w:rsidRPr="00B410B8">
        <w:rPr>
          <w:rFonts w:ascii="Times New Roman" w:eastAsia="Times New Roman" w:hAnsi="Times New Roman" w:cs="Times New Roman"/>
          <w:bCs/>
          <w:color w:val="000000" w:themeColor="text1"/>
          <w:sz w:val="24"/>
          <w:szCs w:val="24"/>
        </w:rPr>
        <w:t>Сильвиева</w:t>
      </w:r>
      <w:proofErr w:type="spellEnd"/>
      <w:r w:rsidR="00B410B8" w:rsidRPr="00B410B8">
        <w:rPr>
          <w:rFonts w:ascii="Times New Roman" w:eastAsia="Times New Roman" w:hAnsi="Times New Roman" w:cs="Times New Roman"/>
          <w:bCs/>
          <w:color w:val="000000" w:themeColor="text1"/>
          <w:sz w:val="24"/>
          <w:szCs w:val="24"/>
        </w:rPr>
        <w:t xml:space="preserve"> борозда раздвинута):</w:t>
      </w:r>
    </w:p>
    <w:p w:rsidR="00B410B8" w:rsidRPr="00EC1A8A" w:rsidRDefault="00B410B8" w:rsidP="00B410B8">
      <w:pPr>
        <w:spacing w:before="100" w:beforeAutospacing="1" w:after="100" w:afterAutospacing="1" w:line="240" w:lineRule="auto"/>
        <w:ind w:left="75"/>
        <w:rPr>
          <w:rFonts w:ascii="Times New Roman" w:eastAsia="Times New Roman" w:hAnsi="Times New Roman" w:cs="Times New Roman"/>
          <w:color w:val="000000" w:themeColor="text1"/>
        </w:rPr>
      </w:pPr>
      <w:r w:rsidRPr="00EC1A8A">
        <w:rPr>
          <w:rFonts w:ascii="Times New Roman" w:eastAsia="Times New Roman" w:hAnsi="Times New Roman" w:cs="Times New Roman"/>
          <w:color w:val="000000" w:themeColor="text1"/>
        </w:rPr>
        <w:t>1 - центральная борозда; 2 - теменная доля; 3 - задняя центральная извилина (соматосенсорная кора); 4 - ассоциативные зрительные зоны; 5 - латеральная (</w:t>
      </w:r>
      <w:proofErr w:type="spellStart"/>
      <w:r w:rsidRPr="00EC1A8A">
        <w:rPr>
          <w:rFonts w:ascii="Times New Roman" w:eastAsia="Times New Roman" w:hAnsi="Times New Roman" w:cs="Times New Roman"/>
          <w:color w:val="000000" w:themeColor="text1"/>
        </w:rPr>
        <w:t>Сильвиева</w:t>
      </w:r>
      <w:proofErr w:type="spellEnd"/>
      <w:r w:rsidRPr="00EC1A8A">
        <w:rPr>
          <w:rFonts w:ascii="Times New Roman" w:eastAsia="Times New Roman" w:hAnsi="Times New Roman" w:cs="Times New Roman"/>
          <w:color w:val="000000" w:themeColor="text1"/>
        </w:rPr>
        <w:t xml:space="preserve">) борозда; 6 - первичное зрительное поле (участок зрительного восприятия); 7 - вторичное зрительное поле; 8 - первичный слуховой центр; 9 - вторичный слуховой центр с речевым центром </w:t>
      </w:r>
      <w:proofErr w:type="spellStart"/>
      <w:r w:rsidRPr="00EC1A8A">
        <w:rPr>
          <w:rFonts w:ascii="Times New Roman" w:eastAsia="Times New Roman" w:hAnsi="Times New Roman" w:cs="Times New Roman"/>
          <w:color w:val="000000" w:themeColor="text1"/>
        </w:rPr>
        <w:t>Вернике</w:t>
      </w:r>
      <w:proofErr w:type="spellEnd"/>
      <w:r w:rsidRPr="00EC1A8A">
        <w:rPr>
          <w:rFonts w:ascii="Times New Roman" w:eastAsia="Times New Roman" w:hAnsi="Times New Roman" w:cs="Times New Roman"/>
          <w:color w:val="000000" w:themeColor="text1"/>
        </w:rPr>
        <w:t xml:space="preserve">; 10 - ассоциативные слуховые зоны; 11 - височная доля; </w:t>
      </w:r>
      <w:proofErr w:type="gramStart"/>
      <w:r w:rsidRPr="00EC1A8A">
        <w:rPr>
          <w:rFonts w:ascii="Times New Roman" w:eastAsia="Times New Roman" w:hAnsi="Times New Roman" w:cs="Times New Roman"/>
          <w:color w:val="000000" w:themeColor="text1"/>
        </w:rPr>
        <w:t xml:space="preserve">12 - островок (находится в глубине </w:t>
      </w:r>
      <w:proofErr w:type="spellStart"/>
      <w:r w:rsidRPr="00EC1A8A">
        <w:rPr>
          <w:rFonts w:ascii="Times New Roman" w:eastAsia="Times New Roman" w:hAnsi="Times New Roman" w:cs="Times New Roman"/>
          <w:color w:val="000000" w:themeColor="text1"/>
        </w:rPr>
        <w:t>Сильвиевой</w:t>
      </w:r>
      <w:proofErr w:type="spellEnd"/>
      <w:r w:rsidRPr="00EC1A8A">
        <w:rPr>
          <w:rFonts w:ascii="Times New Roman" w:eastAsia="Times New Roman" w:hAnsi="Times New Roman" w:cs="Times New Roman"/>
          <w:color w:val="000000" w:themeColor="text1"/>
        </w:rPr>
        <w:t xml:space="preserve"> борозды); 13 - двигательный речевой центр (центр </w:t>
      </w:r>
      <w:proofErr w:type="spellStart"/>
      <w:r w:rsidRPr="00EC1A8A">
        <w:rPr>
          <w:rFonts w:ascii="Times New Roman" w:eastAsia="Times New Roman" w:hAnsi="Times New Roman" w:cs="Times New Roman"/>
          <w:color w:val="000000" w:themeColor="text1"/>
        </w:rPr>
        <w:t>Брока</w:t>
      </w:r>
      <w:proofErr w:type="spellEnd"/>
      <w:r w:rsidRPr="00EC1A8A">
        <w:rPr>
          <w:rFonts w:ascii="Times New Roman" w:eastAsia="Times New Roman" w:hAnsi="Times New Roman" w:cs="Times New Roman"/>
          <w:color w:val="000000" w:themeColor="text1"/>
        </w:rPr>
        <w:t xml:space="preserve">) - при праворукости находится только в левом полушарии; 14 - лобная доля мозга; 15 - </w:t>
      </w:r>
      <w:proofErr w:type="spellStart"/>
      <w:r w:rsidRPr="00EC1A8A">
        <w:rPr>
          <w:rFonts w:ascii="Times New Roman" w:eastAsia="Times New Roman" w:hAnsi="Times New Roman" w:cs="Times New Roman"/>
          <w:color w:val="000000" w:themeColor="text1"/>
        </w:rPr>
        <w:t>прецентральная</w:t>
      </w:r>
      <w:proofErr w:type="spellEnd"/>
      <w:r w:rsidRPr="00EC1A8A">
        <w:rPr>
          <w:rFonts w:ascii="Times New Roman" w:eastAsia="Times New Roman" w:hAnsi="Times New Roman" w:cs="Times New Roman"/>
          <w:color w:val="000000" w:themeColor="text1"/>
        </w:rPr>
        <w:t xml:space="preserve"> извилина (двигательные зоны</w:t>
      </w:r>
      <w:proofErr w:type="gramEnd"/>
    </w:p>
    <w:p w:rsidR="00B410B8" w:rsidRPr="00B410B8" w:rsidRDefault="00601942" w:rsidP="00B410B8">
      <w:pPr>
        <w:spacing w:before="100" w:beforeAutospacing="1" w:after="100" w:afterAutospacing="1" w:line="240" w:lineRule="auto"/>
        <w:ind w:left="7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410B8" w:rsidRPr="00B410B8">
        <w:rPr>
          <w:rFonts w:ascii="Times New Roman" w:eastAsia="Times New Roman" w:hAnsi="Times New Roman" w:cs="Times New Roman"/>
          <w:color w:val="000000" w:themeColor="text1"/>
          <w:sz w:val="24"/>
          <w:szCs w:val="24"/>
        </w:rPr>
        <w:t xml:space="preserve">Каждое поле коры выполняет определенную функцию. Часть полей коры являются сенсорными. В первичных сенсорных полях заканчиваются проекционные афферентные волокна. Из первичных сенсорных полей информация по коротким ассоциативным волокнам передается во вторичные проекционные поля, расположенные рядом с ними. Так, поля 1 и 3, занимающие медиальную и латеральную поверхность задней центральной извилины, являются первичными проекционными полями кожной чувствительности противоположной половины поверхности тела. Расположенные рядом друг с другом участки кожи также рядом друг с другом проецируются на корковой поверхности. Такая организация проекций называется </w:t>
      </w:r>
      <w:r w:rsidR="00B410B8" w:rsidRPr="00B410B8">
        <w:rPr>
          <w:rFonts w:ascii="Times New Roman" w:eastAsia="Times New Roman" w:hAnsi="Times New Roman" w:cs="Times New Roman"/>
          <w:i/>
          <w:iCs/>
          <w:color w:val="000000" w:themeColor="text1"/>
          <w:sz w:val="24"/>
          <w:szCs w:val="24"/>
        </w:rPr>
        <w:t xml:space="preserve">топической. </w:t>
      </w:r>
      <w:r w:rsidR="00B410B8" w:rsidRPr="00B410B8">
        <w:rPr>
          <w:rFonts w:ascii="Times New Roman" w:eastAsia="Times New Roman" w:hAnsi="Times New Roman" w:cs="Times New Roman"/>
          <w:color w:val="000000" w:themeColor="text1"/>
          <w:sz w:val="24"/>
          <w:szCs w:val="24"/>
        </w:rPr>
        <w:t xml:space="preserve">В медиальной части представлены нижние конечности, а наиболее низко на латеральной части извилины расположены проекции рецепторных полей кожной поверхности головы. </w:t>
      </w:r>
      <w:proofErr w:type="gramStart"/>
      <w:r w:rsidR="00B410B8" w:rsidRPr="00B410B8">
        <w:rPr>
          <w:rFonts w:ascii="Times New Roman" w:eastAsia="Times New Roman" w:hAnsi="Times New Roman" w:cs="Times New Roman"/>
          <w:color w:val="000000" w:themeColor="text1"/>
          <w:sz w:val="24"/>
          <w:szCs w:val="24"/>
        </w:rPr>
        <w:t xml:space="preserve">При этом </w:t>
      </w:r>
      <w:r w:rsidR="00B410B8" w:rsidRPr="00B410B8">
        <w:rPr>
          <w:rFonts w:ascii="Times New Roman" w:eastAsia="Times New Roman" w:hAnsi="Times New Roman" w:cs="Times New Roman"/>
          <w:color w:val="000000" w:themeColor="text1"/>
          <w:sz w:val="24"/>
          <w:szCs w:val="24"/>
        </w:rPr>
        <w:lastRenderedPageBreak/>
        <w:t>участки поверхности тела, богато снабженные рецепторами (пальцы, губы, язык), проецируются на большую площадь коры, чем участки, имеющие меньшее количество рецепторов (бедро, спина, плечо).</w:t>
      </w:r>
      <w:proofErr w:type="gramEnd"/>
      <w:r w:rsidR="00B410B8" w:rsidRPr="00B410B8">
        <w:rPr>
          <w:rFonts w:ascii="Times New Roman" w:eastAsia="Times New Roman" w:hAnsi="Times New Roman" w:cs="Times New Roman"/>
          <w:color w:val="000000" w:themeColor="text1"/>
          <w:sz w:val="24"/>
          <w:szCs w:val="24"/>
        </w:rPr>
        <w:t xml:space="preserve"> Поле 2, расположенное в нижнелатеральной части той же извилины, является вторичным проекционным полем кожной чувствительности.</w:t>
      </w:r>
    </w:p>
    <w:p w:rsidR="00B410B8" w:rsidRPr="00B410B8" w:rsidRDefault="00B410B8" w:rsidP="00B410B8">
      <w:pPr>
        <w:spacing w:before="100" w:beforeAutospacing="1" w:after="100" w:afterAutospacing="1" w:line="240" w:lineRule="auto"/>
        <w:ind w:left="75"/>
        <w:rPr>
          <w:rFonts w:ascii="Times New Roman" w:eastAsia="Times New Roman" w:hAnsi="Times New Roman" w:cs="Times New Roman"/>
          <w:color w:val="000000" w:themeColor="text1"/>
          <w:sz w:val="24"/>
          <w:szCs w:val="24"/>
        </w:rPr>
      </w:pPr>
      <w:r w:rsidRPr="00B410B8">
        <w:rPr>
          <w:rFonts w:ascii="Times New Roman" w:eastAsia="Times New Roman" w:hAnsi="Times New Roman" w:cs="Times New Roman"/>
          <w:color w:val="000000" w:themeColor="text1"/>
          <w:sz w:val="24"/>
          <w:szCs w:val="24"/>
        </w:rPr>
        <w:t xml:space="preserve">Поля 17-19, расположенные в затылочной доле, являются зрительным центром коры, 17-е поле, занимающее сам затылочный полюс, является первичным. Прилежащие к нему 18-е и 19-е поля выполняют функцию вторичных ассоциативных полей и получают входы от 17-го поля. В височных долях расположены слуховые проекционные поля (41, 42). Рядом с ними на границе височной, затылочной и теменной долей </w:t>
      </w:r>
      <w:proofErr w:type="gramStart"/>
      <w:r w:rsidRPr="00B410B8">
        <w:rPr>
          <w:rFonts w:ascii="Times New Roman" w:eastAsia="Times New Roman" w:hAnsi="Times New Roman" w:cs="Times New Roman"/>
          <w:color w:val="000000" w:themeColor="text1"/>
          <w:sz w:val="24"/>
          <w:szCs w:val="24"/>
        </w:rPr>
        <w:t>расположены</w:t>
      </w:r>
      <w:proofErr w:type="gramEnd"/>
      <w:r w:rsidRPr="00B410B8">
        <w:rPr>
          <w:rFonts w:ascii="Times New Roman" w:eastAsia="Times New Roman" w:hAnsi="Times New Roman" w:cs="Times New Roman"/>
          <w:color w:val="000000" w:themeColor="text1"/>
          <w:sz w:val="24"/>
          <w:szCs w:val="24"/>
        </w:rPr>
        <w:t xml:space="preserve"> 37-е, 39-е и 40-е, характерные только дл</w:t>
      </w:r>
      <w:r w:rsidR="00601942">
        <w:rPr>
          <w:rFonts w:ascii="Times New Roman" w:eastAsia="Times New Roman" w:hAnsi="Times New Roman" w:cs="Times New Roman"/>
          <w:color w:val="000000" w:themeColor="text1"/>
          <w:sz w:val="24"/>
          <w:szCs w:val="24"/>
        </w:rPr>
        <w:t>я коры головного мозга человека (рис.5).</w:t>
      </w:r>
      <w:r w:rsidRPr="00B410B8">
        <w:rPr>
          <w:rFonts w:ascii="Times New Roman" w:eastAsia="Times New Roman" w:hAnsi="Times New Roman" w:cs="Times New Roman"/>
          <w:color w:val="000000" w:themeColor="text1"/>
          <w:sz w:val="24"/>
          <w:szCs w:val="24"/>
        </w:rPr>
        <w:t xml:space="preserve"> У большей части людей в этих полях левого полушария расположен центр речи, отвечающий за восприятие </w:t>
      </w:r>
      <w:hyperlink r:id="rId11" w:tgtFrame="_blank" w:history="1">
        <w:r w:rsidRPr="00B410B8">
          <w:rPr>
            <w:rFonts w:ascii="Times New Roman" w:eastAsia="Times New Roman" w:hAnsi="Times New Roman" w:cs="Times New Roman"/>
            <w:color w:val="000000" w:themeColor="text1"/>
            <w:sz w:val="24"/>
            <w:szCs w:val="24"/>
          </w:rPr>
          <w:t>устной и письменной речи</w:t>
        </w:r>
      </w:hyperlink>
      <w:r w:rsidRPr="00B410B8">
        <w:rPr>
          <w:rFonts w:ascii="Times New Roman" w:eastAsia="Times New Roman" w:hAnsi="Times New Roman" w:cs="Times New Roman"/>
          <w:color w:val="000000" w:themeColor="text1"/>
          <w:sz w:val="24"/>
          <w:szCs w:val="24"/>
        </w:rPr>
        <w:t xml:space="preserve">. Поле 43, занимающее нижнюю часть задней центральной извилины, получает вкусовые </w:t>
      </w:r>
      <w:proofErr w:type="spellStart"/>
      <w:r w:rsidRPr="00B410B8">
        <w:rPr>
          <w:rFonts w:ascii="Times New Roman" w:eastAsia="Times New Roman" w:hAnsi="Times New Roman" w:cs="Times New Roman"/>
          <w:color w:val="000000" w:themeColor="text1"/>
          <w:sz w:val="24"/>
          <w:szCs w:val="24"/>
        </w:rPr>
        <w:t>афференты</w:t>
      </w:r>
      <w:proofErr w:type="spellEnd"/>
      <w:r w:rsidRPr="00B410B8">
        <w:rPr>
          <w:rFonts w:ascii="Times New Roman" w:eastAsia="Times New Roman" w:hAnsi="Times New Roman" w:cs="Times New Roman"/>
          <w:color w:val="000000" w:themeColor="text1"/>
          <w:sz w:val="24"/>
          <w:szCs w:val="24"/>
        </w:rPr>
        <w:t>. Структуры обонятельной чувствительности посылают свои сигналы в кору больших полушарий без переключений в других отделах ЦНС. Обонятельные луковицы расположены под нижней поверхнос</w:t>
      </w:r>
      <w:r w:rsidR="00601942">
        <w:rPr>
          <w:rFonts w:ascii="Times New Roman" w:eastAsia="Times New Roman" w:hAnsi="Times New Roman" w:cs="Times New Roman"/>
          <w:color w:val="000000" w:themeColor="text1"/>
          <w:sz w:val="24"/>
          <w:szCs w:val="24"/>
        </w:rPr>
        <w:t>тью лобных долей</w:t>
      </w:r>
      <w:r w:rsidRPr="00B410B8">
        <w:rPr>
          <w:rFonts w:ascii="Times New Roman" w:eastAsia="Times New Roman" w:hAnsi="Times New Roman" w:cs="Times New Roman"/>
          <w:color w:val="000000" w:themeColor="text1"/>
          <w:sz w:val="24"/>
          <w:szCs w:val="24"/>
        </w:rPr>
        <w:t>. От них начинается обонятельный тракт, который является первой парой черепно-мозговых нервов (</w:t>
      </w:r>
      <w:r w:rsidRPr="00B410B8">
        <w:rPr>
          <w:rFonts w:ascii="Times New Roman" w:eastAsia="Times New Roman" w:hAnsi="Times New Roman" w:cs="Times New Roman"/>
          <w:i/>
          <w:iCs/>
          <w:color w:val="000000" w:themeColor="text1"/>
          <w:sz w:val="24"/>
          <w:szCs w:val="24"/>
        </w:rPr>
        <w:t xml:space="preserve">п. </w:t>
      </w:r>
      <w:proofErr w:type="spellStart"/>
      <w:r w:rsidRPr="00B410B8">
        <w:rPr>
          <w:rFonts w:ascii="Times New Roman" w:eastAsia="Times New Roman" w:hAnsi="Times New Roman" w:cs="Times New Roman"/>
          <w:i/>
          <w:iCs/>
          <w:color w:val="000000" w:themeColor="text1"/>
          <w:sz w:val="24"/>
          <w:szCs w:val="24"/>
        </w:rPr>
        <w:t>olfact</w:t>
      </w:r>
      <w:r w:rsidRPr="00B410B8">
        <w:rPr>
          <w:rFonts w:ascii="Times New Roman" w:eastAsia="Times New Roman" w:hAnsi="Times New Roman" w:cs="Times New Roman"/>
          <w:i/>
          <w:iCs/>
          <w:color w:val="000000" w:themeColor="text1"/>
          <w:sz w:val="24"/>
          <w:szCs w:val="24"/>
          <w:u w:val="single"/>
        </w:rPr>
        <w:t>o</w:t>
      </w:r>
      <w:r w:rsidRPr="00B410B8">
        <w:rPr>
          <w:rFonts w:ascii="Times New Roman" w:eastAsia="Times New Roman" w:hAnsi="Times New Roman" w:cs="Times New Roman"/>
          <w:i/>
          <w:iCs/>
          <w:color w:val="000000" w:themeColor="text1"/>
          <w:sz w:val="24"/>
          <w:szCs w:val="24"/>
        </w:rPr>
        <w:t>rius</w:t>
      </w:r>
      <w:proofErr w:type="spellEnd"/>
      <w:r w:rsidRPr="00B410B8">
        <w:rPr>
          <w:rFonts w:ascii="Times New Roman" w:eastAsia="Times New Roman" w:hAnsi="Times New Roman" w:cs="Times New Roman"/>
          <w:color w:val="000000" w:themeColor="text1"/>
          <w:sz w:val="24"/>
          <w:szCs w:val="24"/>
        </w:rPr>
        <w:t xml:space="preserve">). Корковыми проекциями обонятельной чувствительности являются </w:t>
      </w:r>
      <w:r w:rsidR="00601942">
        <w:rPr>
          <w:rFonts w:ascii="Times New Roman" w:eastAsia="Times New Roman" w:hAnsi="Times New Roman" w:cs="Times New Roman"/>
          <w:color w:val="000000" w:themeColor="text1"/>
          <w:sz w:val="24"/>
          <w:szCs w:val="24"/>
        </w:rPr>
        <w:t>структуры древней коры</w:t>
      </w:r>
      <w:r w:rsidRPr="00B410B8">
        <w:rPr>
          <w:rFonts w:ascii="Times New Roman" w:eastAsia="Times New Roman" w:hAnsi="Times New Roman" w:cs="Times New Roman"/>
          <w:color w:val="000000" w:themeColor="text1"/>
          <w:sz w:val="24"/>
          <w:szCs w:val="24"/>
        </w:rPr>
        <w:t>.</w:t>
      </w:r>
    </w:p>
    <w:p w:rsidR="00B410B8" w:rsidRPr="00B410B8" w:rsidRDefault="00B410B8" w:rsidP="00B410B8">
      <w:pPr>
        <w:spacing w:before="100" w:beforeAutospacing="1" w:after="100" w:afterAutospacing="1" w:line="240" w:lineRule="auto"/>
        <w:ind w:left="75"/>
        <w:rPr>
          <w:rFonts w:ascii="Times New Roman" w:eastAsia="Times New Roman" w:hAnsi="Times New Roman" w:cs="Times New Roman"/>
          <w:color w:val="000000" w:themeColor="text1"/>
          <w:sz w:val="24"/>
          <w:szCs w:val="24"/>
        </w:rPr>
      </w:pPr>
      <w:r w:rsidRPr="00B410B8">
        <w:rPr>
          <w:rFonts w:ascii="Times New Roman" w:eastAsia="Times New Roman" w:hAnsi="Times New Roman" w:cs="Times New Roman"/>
          <w:color w:val="000000" w:themeColor="text1"/>
          <w:sz w:val="24"/>
          <w:szCs w:val="24"/>
        </w:rPr>
        <w:t xml:space="preserve">Двигательные области коры расположены в </w:t>
      </w:r>
      <w:proofErr w:type="spellStart"/>
      <w:r w:rsidRPr="00B410B8">
        <w:rPr>
          <w:rFonts w:ascii="Times New Roman" w:eastAsia="Times New Roman" w:hAnsi="Times New Roman" w:cs="Times New Roman"/>
          <w:color w:val="000000" w:themeColor="text1"/>
          <w:sz w:val="24"/>
          <w:szCs w:val="24"/>
        </w:rPr>
        <w:t>прецентральной</w:t>
      </w:r>
      <w:proofErr w:type="spellEnd"/>
      <w:r w:rsidRPr="00B410B8">
        <w:rPr>
          <w:rFonts w:ascii="Times New Roman" w:eastAsia="Times New Roman" w:hAnsi="Times New Roman" w:cs="Times New Roman"/>
          <w:color w:val="000000" w:themeColor="text1"/>
          <w:sz w:val="24"/>
          <w:szCs w:val="24"/>
        </w:rPr>
        <w:t xml:space="preserve"> извилине лобной доли (впереди от проекционных зон кожной чувствительности). Эту часть коры занимают поля 4 и 5. Из V слоя этих полей берет начало пирамидный путь, заканчивающийся на </w:t>
      </w:r>
      <w:proofErr w:type="spellStart"/>
      <w:r w:rsidRPr="00B410B8">
        <w:rPr>
          <w:rFonts w:ascii="Times New Roman" w:eastAsia="Times New Roman" w:hAnsi="Times New Roman" w:cs="Times New Roman"/>
          <w:color w:val="000000" w:themeColor="text1"/>
          <w:sz w:val="24"/>
          <w:szCs w:val="24"/>
        </w:rPr>
        <w:t>мотонейронах</w:t>
      </w:r>
      <w:proofErr w:type="spellEnd"/>
      <w:r w:rsidRPr="00B410B8">
        <w:rPr>
          <w:rFonts w:ascii="Times New Roman" w:eastAsia="Times New Roman" w:hAnsi="Times New Roman" w:cs="Times New Roman"/>
          <w:color w:val="000000" w:themeColor="text1"/>
          <w:sz w:val="24"/>
          <w:szCs w:val="24"/>
        </w:rPr>
        <w:t xml:space="preserve"> спинного мозга. Расположение и соотношение зон иннервации сходно с проекционным представительством кожного анализатора, т.е. имеет </w:t>
      </w:r>
      <w:proofErr w:type="spellStart"/>
      <w:r w:rsidRPr="00B410B8">
        <w:rPr>
          <w:rFonts w:ascii="Times New Roman" w:eastAsia="Times New Roman" w:hAnsi="Times New Roman" w:cs="Times New Roman"/>
          <w:color w:val="000000" w:themeColor="text1"/>
          <w:sz w:val="24"/>
          <w:szCs w:val="24"/>
        </w:rPr>
        <w:t>соматотопическую</w:t>
      </w:r>
      <w:proofErr w:type="spellEnd"/>
      <w:r w:rsidRPr="00B410B8">
        <w:rPr>
          <w:rFonts w:ascii="Times New Roman" w:eastAsia="Times New Roman" w:hAnsi="Times New Roman" w:cs="Times New Roman"/>
          <w:color w:val="000000" w:themeColor="text1"/>
          <w:sz w:val="24"/>
          <w:szCs w:val="24"/>
        </w:rPr>
        <w:t xml:space="preserve"> организацию. В медиальных частях извилины расположены колонки, регулирующие деятельность мышц ног, в нижней части, у латеральной борозды - мышц лица и головы противоположной стороны тела.</w:t>
      </w:r>
    </w:p>
    <w:p w:rsidR="00B410B8" w:rsidRDefault="00B410B8" w:rsidP="00EC1A8A">
      <w:pPr>
        <w:spacing w:before="100" w:beforeAutospacing="1" w:after="100" w:afterAutospacing="1" w:line="240" w:lineRule="auto"/>
        <w:ind w:left="75"/>
        <w:rPr>
          <w:rFonts w:ascii="Times New Roman" w:eastAsia="Times New Roman" w:hAnsi="Times New Roman" w:cs="Times New Roman"/>
          <w:color w:val="000000" w:themeColor="text1"/>
          <w:sz w:val="24"/>
          <w:szCs w:val="24"/>
        </w:rPr>
      </w:pPr>
      <w:r w:rsidRPr="00B410B8">
        <w:rPr>
          <w:rFonts w:ascii="Times New Roman" w:eastAsia="Times New Roman" w:hAnsi="Times New Roman" w:cs="Times New Roman"/>
          <w:color w:val="000000" w:themeColor="text1"/>
          <w:sz w:val="24"/>
          <w:szCs w:val="24"/>
        </w:rPr>
        <w:t>Афферентные и эфферентные проекционные зоны коры занимают относительно небольшую ее площадь. Большая часть поверхности коры занята третичными или межанализаторными зонами, называемыми ассоциативными.</w:t>
      </w:r>
      <w:r w:rsidR="00EC1A8A">
        <w:rPr>
          <w:rFonts w:ascii="Times New Roman" w:eastAsia="Times New Roman" w:hAnsi="Times New Roman" w:cs="Times New Roman"/>
          <w:color w:val="000000" w:themeColor="text1"/>
          <w:sz w:val="24"/>
          <w:szCs w:val="24"/>
        </w:rPr>
        <w:t xml:space="preserve"> </w:t>
      </w:r>
      <w:r w:rsidRPr="00B410B8">
        <w:rPr>
          <w:rFonts w:ascii="Times New Roman" w:eastAsia="Times New Roman" w:hAnsi="Times New Roman" w:cs="Times New Roman"/>
          <w:color w:val="000000" w:themeColor="text1"/>
          <w:sz w:val="24"/>
          <w:szCs w:val="24"/>
        </w:rPr>
        <w:t>Ассоциативные зоны коры занимают значительное пространство между лобной, затылочной и височной корой (60-70% новой коры). Они получают полимодальные входы от сенсорных областей коры и таламических ассоциативных ядер и имеют выходы на двигательные зоны коры. Ассоциативные зоны обеспечивают интеграцию сенсорных входов и играют существенную роль в процессах высшей нервной и психической деятельности.</w:t>
      </w:r>
    </w:p>
    <w:p w:rsidR="00EC1A8A" w:rsidRDefault="00EC1A8A" w:rsidP="00EC1A8A">
      <w:pPr>
        <w:spacing w:before="100" w:beforeAutospacing="1" w:after="100" w:afterAutospacing="1" w:line="240" w:lineRule="auto"/>
        <w:ind w:left="75"/>
        <w:rPr>
          <w:rFonts w:ascii="Times New Roman" w:eastAsia="Times New Roman" w:hAnsi="Times New Roman" w:cs="Times New Roman"/>
          <w:color w:val="000000" w:themeColor="text1"/>
          <w:sz w:val="24"/>
          <w:szCs w:val="24"/>
        </w:rPr>
      </w:pPr>
    </w:p>
    <w:p w:rsidR="00601942" w:rsidRPr="00B410B8" w:rsidRDefault="00EC1A8A" w:rsidP="00EC1A8A">
      <w:pPr>
        <w:spacing w:before="100" w:beforeAutospacing="1" w:after="100" w:afterAutospacing="1" w:line="240" w:lineRule="auto"/>
        <w:ind w:left="75"/>
        <w:rPr>
          <w:rFonts w:ascii="Times New Roman" w:eastAsia="Times New Roman" w:hAnsi="Times New Roman" w:cs="Times New Roman"/>
          <w:color w:val="000000" w:themeColor="text1"/>
          <w:sz w:val="24"/>
          <w:szCs w:val="24"/>
        </w:rPr>
      </w:pPr>
      <w:r w:rsidRPr="00EC1A8A">
        <w:rPr>
          <w:rFonts w:ascii="Times New Roman" w:eastAsia="Times New Roman" w:hAnsi="Times New Roman" w:cs="Times New Roman"/>
          <w:color w:val="000000" w:themeColor="text1"/>
          <w:sz w:val="24"/>
          <w:szCs w:val="24"/>
        </w:rPr>
        <w:drawing>
          <wp:inline distT="0" distB="0" distL="0" distR="0">
            <wp:extent cx="3324225" cy="2019300"/>
            <wp:effectExtent l="19050" t="0" r="9525" b="0"/>
            <wp:docPr id="11" name="Рисунок 1" descr="Рис.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5.1."/>
                    <pic:cNvPicPr>
                      <a:picLocks noChangeAspect="1" noChangeArrowheads="1"/>
                    </pic:cNvPicPr>
                  </pic:nvPicPr>
                  <pic:blipFill>
                    <a:blip r:embed="rId12" cstate="print"/>
                    <a:srcRect/>
                    <a:stretch>
                      <a:fillRect/>
                    </a:stretch>
                  </pic:blipFill>
                  <pic:spPr bwMode="auto">
                    <a:xfrm>
                      <a:off x="0" y="0"/>
                      <a:ext cx="3324225" cy="20193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themeColor="text1"/>
          <w:sz w:val="24"/>
          <w:szCs w:val="24"/>
        </w:rPr>
        <w:t xml:space="preserve">                                                                Рис.5.  Цитоархитектонические поля коры больших полушарий человека.</w:t>
      </w:r>
    </w:p>
    <w:tbl>
      <w:tblPr>
        <w:tblW w:w="0" w:type="auto"/>
        <w:tblCellSpacing w:w="0" w:type="dxa"/>
        <w:shd w:val="clear" w:color="auto" w:fill="FFFFFF"/>
        <w:tblCellMar>
          <w:left w:w="0" w:type="dxa"/>
          <w:right w:w="0" w:type="dxa"/>
        </w:tblCellMar>
        <w:tblLook w:val="04A0"/>
      </w:tblPr>
      <w:tblGrid>
        <w:gridCol w:w="5085"/>
      </w:tblGrid>
      <w:tr w:rsidR="00B410B8" w:rsidRPr="00B410B8" w:rsidTr="0047177F">
        <w:trPr>
          <w:trHeight w:val="2490"/>
          <w:tblCellSpacing w:w="0" w:type="dxa"/>
        </w:trPr>
        <w:tc>
          <w:tcPr>
            <w:tcW w:w="0" w:type="auto"/>
            <w:shd w:val="clear" w:color="auto" w:fill="FFFFFF"/>
            <w:hideMark/>
          </w:tcPr>
          <w:p w:rsidR="00B410B8" w:rsidRPr="00B410B8" w:rsidRDefault="00B410B8" w:rsidP="00B410B8">
            <w:pPr>
              <w:spacing w:before="100" w:beforeAutospacing="1" w:after="100" w:afterAutospacing="1" w:line="240" w:lineRule="auto"/>
              <w:ind w:left="75"/>
              <w:rPr>
                <w:rFonts w:ascii="Times New Roman" w:eastAsia="Times New Roman" w:hAnsi="Times New Roman" w:cs="Times New Roman"/>
                <w:color w:val="000000" w:themeColor="text1"/>
                <w:sz w:val="24"/>
                <w:szCs w:val="24"/>
              </w:rPr>
            </w:pPr>
            <w:r w:rsidRPr="00B410B8">
              <w:rPr>
                <w:rFonts w:ascii="Times New Roman" w:eastAsia="Times New Roman" w:hAnsi="Times New Roman" w:cs="Times New Roman"/>
                <w:noProof/>
                <w:color w:val="000000" w:themeColor="text1"/>
                <w:sz w:val="24"/>
                <w:szCs w:val="24"/>
              </w:rPr>
              <w:lastRenderedPageBreak/>
              <w:drawing>
                <wp:inline distT="0" distB="0" distL="0" distR="0">
                  <wp:extent cx="3158783" cy="1943100"/>
                  <wp:effectExtent l="19050" t="0" r="3517" b="0"/>
                  <wp:docPr id="7" name="Рисунок 3" descr="http://www.owoman.ru/med/assets/images/med/1/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woman.ru/med/assets/images/med/1/image104.jpg"/>
                          <pic:cNvPicPr>
                            <a:picLocks noChangeAspect="1" noChangeArrowheads="1"/>
                          </pic:cNvPicPr>
                        </pic:nvPicPr>
                        <pic:blipFill>
                          <a:blip r:embed="rId13" cstate="print"/>
                          <a:srcRect/>
                          <a:stretch>
                            <a:fillRect/>
                          </a:stretch>
                        </pic:blipFill>
                        <pic:spPr bwMode="auto">
                          <a:xfrm>
                            <a:off x="0" y="0"/>
                            <a:ext cx="3158783" cy="1943100"/>
                          </a:xfrm>
                          <a:prstGeom prst="rect">
                            <a:avLst/>
                          </a:prstGeom>
                          <a:noFill/>
                          <a:ln w="9525">
                            <a:noFill/>
                            <a:miter lim="800000"/>
                            <a:headEnd/>
                            <a:tailEnd/>
                          </a:ln>
                        </pic:spPr>
                      </pic:pic>
                    </a:graphicData>
                  </a:graphic>
                </wp:inline>
              </w:drawing>
            </w:r>
          </w:p>
        </w:tc>
      </w:tr>
    </w:tbl>
    <w:p w:rsidR="00B410B8" w:rsidRDefault="00B410B8" w:rsidP="00B410B8">
      <w:pPr>
        <w:spacing w:after="100" w:line="240" w:lineRule="auto"/>
        <w:rPr>
          <w:rFonts w:ascii="Times New Roman" w:eastAsia="Times New Roman" w:hAnsi="Times New Roman" w:cs="Times New Roman"/>
          <w:color w:val="000000" w:themeColor="text1"/>
          <w:sz w:val="24"/>
          <w:szCs w:val="24"/>
        </w:rPr>
      </w:pPr>
    </w:p>
    <w:p w:rsidR="00601942" w:rsidRPr="00B410B8" w:rsidRDefault="007F0BAF" w:rsidP="007F0BAF">
      <w:pPr>
        <w:spacing w:before="100" w:beforeAutospacing="1" w:after="100" w:afterAutospacing="1" w:line="240" w:lineRule="auto"/>
        <w:ind w:left="75"/>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Рис. 6</w:t>
      </w:r>
      <w:r w:rsidR="00601942" w:rsidRPr="00601942">
        <w:rPr>
          <w:rFonts w:ascii="Times New Roman" w:eastAsia="Times New Roman" w:hAnsi="Times New Roman" w:cs="Times New Roman"/>
          <w:bCs/>
          <w:color w:val="000000" w:themeColor="text1"/>
          <w:sz w:val="24"/>
          <w:szCs w:val="24"/>
        </w:rPr>
        <w:t>. Медиальная поверхность левого полушария:</w:t>
      </w:r>
    </w:p>
    <w:p w:rsidR="00601942" w:rsidRPr="00EC1A8A" w:rsidRDefault="007F0BAF" w:rsidP="00601942">
      <w:pPr>
        <w:spacing w:before="100" w:beforeAutospacing="1" w:after="100" w:afterAutospacing="1" w:line="240" w:lineRule="auto"/>
        <w:ind w:left="75"/>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sz w:val="24"/>
          <w:szCs w:val="24"/>
        </w:rPr>
        <w:t>I </w:t>
      </w:r>
      <w:r w:rsidR="00601942" w:rsidRPr="00B410B8">
        <w:rPr>
          <w:rFonts w:ascii="Times New Roman" w:eastAsia="Times New Roman" w:hAnsi="Times New Roman" w:cs="Times New Roman"/>
          <w:color w:val="000000" w:themeColor="text1"/>
          <w:sz w:val="24"/>
          <w:szCs w:val="24"/>
        </w:rPr>
        <w:t xml:space="preserve">   </w:t>
      </w:r>
      <w:r w:rsidR="00601942" w:rsidRPr="00EC1A8A">
        <w:rPr>
          <w:rFonts w:ascii="Times New Roman" w:eastAsia="Times New Roman" w:hAnsi="Times New Roman" w:cs="Times New Roman"/>
          <w:color w:val="000000" w:themeColor="text1"/>
        </w:rPr>
        <w:t xml:space="preserve">- </w:t>
      </w:r>
      <w:proofErr w:type="spellStart"/>
      <w:r w:rsidR="00601942" w:rsidRPr="00EC1A8A">
        <w:rPr>
          <w:rFonts w:ascii="Times New Roman" w:eastAsia="Times New Roman" w:hAnsi="Times New Roman" w:cs="Times New Roman"/>
          <w:color w:val="000000" w:themeColor="text1"/>
        </w:rPr>
        <w:t>прецентральная</w:t>
      </w:r>
      <w:proofErr w:type="spellEnd"/>
      <w:r w:rsidR="00601942" w:rsidRPr="00EC1A8A">
        <w:rPr>
          <w:rFonts w:ascii="Times New Roman" w:eastAsia="Times New Roman" w:hAnsi="Times New Roman" w:cs="Times New Roman"/>
          <w:color w:val="000000" w:themeColor="text1"/>
        </w:rPr>
        <w:t xml:space="preserve"> извилина (двигательные зоны); 2 - поясная извилина (часть </w:t>
      </w:r>
      <w:proofErr w:type="spellStart"/>
      <w:r w:rsidR="00601942" w:rsidRPr="00EC1A8A">
        <w:rPr>
          <w:rFonts w:ascii="Times New Roman" w:eastAsia="Times New Roman" w:hAnsi="Times New Roman" w:cs="Times New Roman"/>
          <w:color w:val="000000" w:themeColor="text1"/>
        </w:rPr>
        <w:t>лимбической</w:t>
      </w:r>
      <w:proofErr w:type="spellEnd"/>
      <w:r w:rsidR="00601942" w:rsidRPr="00EC1A8A">
        <w:rPr>
          <w:rFonts w:ascii="Times New Roman" w:eastAsia="Times New Roman" w:hAnsi="Times New Roman" w:cs="Times New Roman"/>
          <w:color w:val="000000" w:themeColor="text1"/>
        </w:rPr>
        <w:t xml:space="preserve"> системы), отвечает за висцеральную чувствительность; 3 - мозолистое тело (основная комиссура); 4 - свод; 5 - лобная доля; 6 - обонятельные нервы, обонятельная луковица и обонятельный путь; 7 - височная доля; 8 - </w:t>
      </w:r>
      <w:proofErr w:type="spellStart"/>
      <w:r w:rsidR="00601942" w:rsidRPr="00EC1A8A">
        <w:rPr>
          <w:rFonts w:ascii="Times New Roman" w:eastAsia="Times New Roman" w:hAnsi="Times New Roman" w:cs="Times New Roman"/>
          <w:color w:val="000000" w:themeColor="text1"/>
        </w:rPr>
        <w:t>гиппокамп</w:t>
      </w:r>
      <w:proofErr w:type="spellEnd"/>
      <w:r w:rsidR="00601942" w:rsidRPr="00EC1A8A">
        <w:rPr>
          <w:rFonts w:ascii="Times New Roman" w:eastAsia="Times New Roman" w:hAnsi="Times New Roman" w:cs="Times New Roman"/>
          <w:color w:val="000000" w:themeColor="text1"/>
        </w:rPr>
        <w:t xml:space="preserve"> (часть </w:t>
      </w:r>
      <w:proofErr w:type="spellStart"/>
      <w:r w:rsidR="00601942" w:rsidRPr="00EC1A8A">
        <w:rPr>
          <w:rFonts w:ascii="Times New Roman" w:eastAsia="Times New Roman" w:hAnsi="Times New Roman" w:cs="Times New Roman"/>
          <w:color w:val="000000" w:themeColor="text1"/>
        </w:rPr>
        <w:t>лимбической</w:t>
      </w:r>
      <w:proofErr w:type="spellEnd"/>
      <w:r w:rsidR="00601942" w:rsidRPr="00EC1A8A">
        <w:rPr>
          <w:rFonts w:ascii="Times New Roman" w:eastAsia="Times New Roman" w:hAnsi="Times New Roman" w:cs="Times New Roman"/>
          <w:color w:val="000000" w:themeColor="text1"/>
        </w:rPr>
        <w:t xml:space="preserve"> системы); 9 - первичное проекционное зрительное поле (17 поле); 10 - вторичное проекционное зрительное поле (18 поле);</w:t>
      </w:r>
      <w:proofErr w:type="gramEnd"/>
    </w:p>
    <w:p w:rsidR="0012261F" w:rsidRDefault="00EC1A8A" w:rsidP="00EC1A8A">
      <w:pPr>
        <w:spacing w:before="100" w:beforeAutospacing="1" w:after="100" w:afterAutospacing="1" w:line="240" w:lineRule="auto"/>
        <w:ind w:left="7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II </w:t>
      </w:r>
      <w:r w:rsidR="00601942" w:rsidRPr="00EC1A8A">
        <w:rPr>
          <w:rFonts w:ascii="Times New Roman" w:eastAsia="Times New Roman" w:hAnsi="Times New Roman" w:cs="Times New Roman"/>
          <w:color w:val="000000" w:themeColor="text1"/>
        </w:rPr>
        <w:t>   - затылочная доля; 12 - теменная доля; 13 - задняя центральная извилина (соматосенсорные зоны)</w:t>
      </w:r>
    </w:p>
    <w:p w:rsidR="00EC1A8A" w:rsidRPr="00EC1A8A" w:rsidRDefault="00EC1A8A" w:rsidP="00EC1A8A">
      <w:pPr>
        <w:spacing w:before="100" w:beforeAutospacing="1" w:after="100" w:afterAutospacing="1" w:line="240" w:lineRule="auto"/>
        <w:ind w:left="75"/>
        <w:rPr>
          <w:rFonts w:ascii="Times New Roman" w:eastAsia="Times New Roman" w:hAnsi="Times New Roman" w:cs="Times New Roman"/>
          <w:color w:val="000000" w:themeColor="text1"/>
        </w:rPr>
      </w:pPr>
    </w:p>
    <w:p w:rsidR="0012261F" w:rsidRPr="00175931" w:rsidRDefault="000E3B06" w:rsidP="00A46744">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75931">
        <w:rPr>
          <w:rFonts w:ascii="Times New Roman" w:eastAsia="Times New Roman" w:hAnsi="Times New Roman" w:cs="Times New Roman"/>
          <w:b/>
          <w:color w:val="000000" w:themeColor="text1"/>
          <w:sz w:val="24"/>
          <w:szCs w:val="24"/>
          <w:lang w:val="en-US"/>
        </w:rPr>
        <w:t>III</w:t>
      </w:r>
      <w:r w:rsidR="00175931" w:rsidRPr="00175931">
        <w:rPr>
          <w:rFonts w:ascii="Times New Roman" w:eastAsia="Times New Roman" w:hAnsi="Times New Roman" w:cs="Times New Roman"/>
          <w:b/>
          <w:color w:val="000000" w:themeColor="text1"/>
          <w:sz w:val="24"/>
          <w:szCs w:val="24"/>
        </w:rPr>
        <w:t xml:space="preserve">. </w:t>
      </w:r>
      <w:r w:rsidRPr="00175931">
        <w:rPr>
          <w:rFonts w:ascii="Times New Roman" w:eastAsia="Times New Roman" w:hAnsi="Times New Roman" w:cs="Times New Roman"/>
          <w:b/>
          <w:color w:val="000000" w:themeColor="text1"/>
          <w:sz w:val="24"/>
          <w:szCs w:val="24"/>
        </w:rPr>
        <w:t>Блок программирования, регуляции и контроля сложных форм деятельности</w:t>
      </w:r>
    </w:p>
    <w:p w:rsidR="00C13397" w:rsidRDefault="00C13397" w:rsidP="00A467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t>
      </w:r>
      <w:r w:rsidR="00A46744" w:rsidRPr="00C13397">
        <w:rPr>
          <w:rFonts w:ascii="Times New Roman" w:eastAsia="Times New Roman" w:hAnsi="Times New Roman" w:cs="Times New Roman"/>
          <w:b/>
          <w:color w:val="000000" w:themeColor="text1"/>
          <w:sz w:val="24"/>
          <w:szCs w:val="24"/>
        </w:rPr>
        <w:t>Третий функциональный блок мозга</w:t>
      </w:r>
      <w:r w:rsidR="00A46744" w:rsidRPr="0012261F">
        <w:rPr>
          <w:rFonts w:ascii="Times New Roman" w:eastAsia="Times New Roman" w:hAnsi="Times New Roman" w:cs="Times New Roman"/>
          <w:color w:val="000000" w:themeColor="text1"/>
          <w:sz w:val="24"/>
          <w:szCs w:val="24"/>
        </w:rPr>
        <w:t xml:space="preserve"> - блок программирования, регуляции и контроля сложных форм деятельности. Он связан с организацией целенаправленной, сознательной психической активности, которая включает в свою структуру цель, мотив, программу действий по достижению цели, выбор средств, </w:t>
      </w:r>
      <w:proofErr w:type="gramStart"/>
      <w:r w:rsidR="00A46744" w:rsidRPr="0012261F">
        <w:rPr>
          <w:rFonts w:ascii="Times New Roman" w:eastAsia="Times New Roman" w:hAnsi="Times New Roman" w:cs="Times New Roman"/>
          <w:color w:val="000000" w:themeColor="text1"/>
          <w:sz w:val="24"/>
          <w:szCs w:val="24"/>
        </w:rPr>
        <w:t>контроль за</w:t>
      </w:r>
      <w:proofErr w:type="gramEnd"/>
      <w:r w:rsidR="00A46744" w:rsidRPr="0012261F">
        <w:rPr>
          <w:rFonts w:ascii="Times New Roman" w:eastAsia="Times New Roman" w:hAnsi="Times New Roman" w:cs="Times New Roman"/>
          <w:color w:val="000000" w:themeColor="text1"/>
          <w:sz w:val="24"/>
          <w:szCs w:val="24"/>
        </w:rPr>
        <w:t xml:space="preserve"> выполнением действий, коррекцию полученного результата. Обеспечению этих задач и служит третий блок мозга</w:t>
      </w:r>
      <w:r w:rsidR="00A46744" w:rsidRPr="00A46744">
        <w:rPr>
          <w:rFonts w:ascii="Times New Roman" w:eastAsia="Times New Roman" w:hAnsi="Times New Roman" w:cs="Times New Roman"/>
          <w:sz w:val="24"/>
          <w:szCs w:val="24"/>
        </w:rPr>
        <w:t>.</w:t>
      </w:r>
    </w:p>
    <w:p w:rsidR="00A46744" w:rsidRDefault="00C13397" w:rsidP="00A467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6744" w:rsidRPr="00A46744">
        <w:rPr>
          <w:rFonts w:ascii="Times New Roman" w:eastAsia="Times New Roman" w:hAnsi="Times New Roman" w:cs="Times New Roman"/>
          <w:sz w:val="24"/>
          <w:szCs w:val="24"/>
        </w:rPr>
        <w:t xml:space="preserve">Аппараты третьего функционального блока мозга расположены кпереди от центральной лобной извилины и включают в свой состав моторные, </w:t>
      </w:r>
      <w:proofErr w:type="spellStart"/>
      <w:r w:rsidR="00A46744" w:rsidRPr="00A46744">
        <w:rPr>
          <w:rFonts w:ascii="Times New Roman" w:eastAsia="Times New Roman" w:hAnsi="Times New Roman" w:cs="Times New Roman"/>
          <w:sz w:val="24"/>
          <w:szCs w:val="24"/>
        </w:rPr>
        <w:t>премоторные</w:t>
      </w:r>
      <w:proofErr w:type="spellEnd"/>
      <w:r w:rsidR="00A46744" w:rsidRPr="00A46744">
        <w:rPr>
          <w:rFonts w:ascii="Times New Roman" w:eastAsia="Times New Roman" w:hAnsi="Times New Roman" w:cs="Times New Roman"/>
          <w:sz w:val="24"/>
          <w:szCs w:val="24"/>
        </w:rPr>
        <w:t xml:space="preserve"> и </w:t>
      </w:r>
      <w:proofErr w:type="spellStart"/>
      <w:r w:rsidR="00A46744" w:rsidRPr="00A46744">
        <w:rPr>
          <w:rFonts w:ascii="Times New Roman" w:eastAsia="Times New Roman" w:hAnsi="Times New Roman" w:cs="Times New Roman"/>
          <w:sz w:val="24"/>
          <w:szCs w:val="24"/>
        </w:rPr>
        <w:t>префронтальные</w:t>
      </w:r>
      <w:proofErr w:type="spellEnd"/>
      <w:r w:rsidR="00A46744" w:rsidRPr="00A46744">
        <w:rPr>
          <w:rFonts w:ascii="Times New Roman" w:eastAsia="Times New Roman" w:hAnsi="Times New Roman" w:cs="Times New Roman"/>
          <w:sz w:val="24"/>
          <w:szCs w:val="24"/>
        </w:rPr>
        <w:t xml:space="preserve"> отделы коры лобных долей мозга. Лобные доли отличаются очень сложным строением и большим числом двусторонних связей со многими корковыми и подкорковыми структурами. </w:t>
      </w:r>
      <w:proofErr w:type="gramStart"/>
      <w:r w:rsidR="00A46744" w:rsidRPr="00A46744">
        <w:rPr>
          <w:rFonts w:ascii="Times New Roman" w:eastAsia="Times New Roman" w:hAnsi="Times New Roman" w:cs="Times New Roman"/>
          <w:sz w:val="24"/>
          <w:szCs w:val="24"/>
        </w:rPr>
        <w:t>Отличительной особенностью этого блока является проведение процессов возбуждения от третичных зонах к вторичным, затем к первичным; отсутствие модально-специфических зон (состоит из аппаратов только двигательного типа); наличие обширных двусторонних связей не только с нижележащими образованиями ствола мозга, но и со всеми остальными отделами коры больших полушарий.</w:t>
      </w:r>
      <w:proofErr w:type="gramEnd"/>
    </w:p>
    <w:p w:rsidR="007B550B" w:rsidRDefault="007B550B" w:rsidP="00A46744">
      <w:pPr>
        <w:spacing w:before="100" w:beforeAutospacing="1" w:after="100" w:afterAutospacing="1" w:line="240" w:lineRule="auto"/>
        <w:rPr>
          <w:rFonts w:ascii="Times New Roman" w:eastAsia="Times New Roman" w:hAnsi="Times New Roman" w:cs="Times New Roman"/>
          <w:sz w:val="24"/>
          <w:szCs w:val="24"/>
        </w:rPr>
      </w:pPr>
    </w:p>
    <w:p w:rsidR="007B550B" w:rsidRDefault="007B550B" w:rsidP="00A46744">
      <w:pPr>
        <w:spacing w:before="100" w:beforeAutospacing="1" w:after="100" w:afterAutospacing="1" w:line="240" w:lineRule="auto"/>
        <w:rPr>
          <w:rFonts w:ascii="Times New Roman" w:eastAsia="Times New Roman" w:hAnsi="Times New Roman" w:cs="Times New Roman"/>
          <w:sz w:val="24"/>
          <w:szCs w:val="24"/>
        </w:rPr>
      </w:pPr>
      <w:r w:rsidRPr="007B550B">
        <w:rPr>
          <w:rFonts w:ascii="Times New Roman" w:eastAsia="Times New Roman" w:hAnsi="Times New Roman" w:cs="Times New Roman"/>
          <w:noProof/>
          <w:sz w:val="24"/>
          <w:szCs w:val="24"/>
        </w:rPr>
        <w:lastRenderedPageBreak/>
        <w:drawing>
          <wp:inline distT="0" distB="0" distL="0" distR="0">
            <wp:extent cx="5556288" cy="5500726"/>
            <wp:effectExtent l="19050" t="0" r="6312" b="0"/>
            <wp:docPr id="5" name="Рисунок 5"/>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4" cstate="print"/>
                    <a:srcRect/>
                    <a:stretch>
                      <a:fillRect/>
                    </a:stretch>
                  </pic:blipFill>
                  <pic:spPr bwMode="auto">
                    <a:xfrm>
                      <a:off x="0" y="0"/>
                      <a:ext cx="5556288" cy="5500726"/>
                    </a:xfrm>
                    <a:prstGeom prst="rect">
                      <a:avLst/>
                    </a:prstGeom>
                    <a:noFill/>
                    <a:ln w="9525">
                      <a:noFill/>
                      <a:miter lim="800000"/>
                      <a:headEnd/>
                      <a:tailEnd/>
                    </a:ln>
                    <a:effectLst/>
                  </pic:spPr>
                </pic:pic>
              </a:graphicData>
            </a:graphic>
          </wp:inline>
        </w:drawing>
      </w:r>
    </w:p>
    <w:p w:rsidR="007B550B" w:rsidRDefault="007B550B" w:rsidP="00A46744">
      <w:pPr>
        <w:spacing w:before="100" w:beforeAutospacing="1" w:after="100" w:afterAutospacing="1" w:line="240" w:lineRule="auto"/>
        <w:rPr>
          <w:rFonts w:ascii="Times New Roman" w:eastAsia="Times New Roman" w:hAnsi="Times New Roman" w:cs="Times New Roman"/>
          <w:sz w:val="24"/>
          <w:szCs w:val="24"/>
        </w:rPr>
      </w:pPr>
    </w:p>
    <w:p w:rsidR="00175931" w:rsidRPr="00EC1A8A" w:rsidRDefault="00C13397" w:rsidP="00175931">
      <w:pPr>
        <w:spacing w:after="168"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111111"/>
          <w:sz w:val="24"/>
          <w:szCs w:val="24"/>
        </w:rPr>
        <w:t xml:space="preserve">   </w:t>
      </w:r>
      <w:r w:rsidR="00175931" w:rsidRPr="00EC1A8A">
        <w:rPr>
          <w:rFonts w:ascii="Times New Roman" w:eastAsia="Times New Roman" w:hAnsi="Times New Roman" w:cs="Times New Roman"/>
          <w:color w:val="000000" w:themeColor="text1"/>
          <w:sz w:val="24"/>
          <w:szCs w:val="24"/>
        </w:rPr>
        <w:t>Сознательная</w:t>
      </w:r>
      <w:hyperlink r:id="rId15" w:tooltip="Понятие деятельности" w:history="1">
        <w:r w:rsidR="00175931" w:rsidRPr="00EC1A8A">
          <w:rPr>
            <w:rFonts w:ascii="Times New Roman" w:eastAsia="Times New Roman" w:hAnsi="Times New Roman" w:cs="Times New Roman"/>
            <w:color w:val="000000" w:themeColor="text1"/>
            <w:sz w:val="24"/>
            <w:szCs w:val="24"/>
          </w:rPr>
          <w:t xml:space="preserve"> деятельность </w:t>
        </w:r>
      </w:hyperlink>
      <w:r w:rsidR="00175931" w:rsidRPr="00EC1A8A">
        <w:rPr>
          <w:rFonts w:ascii="Times New Roman" w:eastAsia="Times New Roman" w:hAnsi="Times New Roman" w:cs="Times New Roman"/>
          <w:color w:val="000000" w:themeColor="text1"/>
          <w:sz w:val="24"/>
          <w:szCs w:val="24"/>
        </w:rPr>
        <w:t>человека только начинается с получения и переработки информации, а кончается она формированием намерений, выработкой соответствующей программы действий и выполнением этих программ во внешних (двигательных) или внутренних (умственных) актах. Для этого требуется специальный аппарат, который мог бы создавать нужные намерения, вырабатывать программы действий, осуществлять эти программы и постоянно следить за протекающими действиями, сличая эффект выполняемого действия с исходными намерениями.</w:t>
      </w:r>
    </w:p>
    <w:p w:rsidR="00175931" w:rsidRPr="00EC1A8A" w:rsidRDefault="00175931" w:rsidP="00175931">
      <w:pPr>
        <w:spacing w:after="168" w:line="240" w:lineRule="auto"/>
        <w:rPr>
          <w:rFonts w:ascii="Times New Roman" w:eastAsia="Times New Roman" w:hAnsi="Times New Roman" w:cs="Times New Roman"/>
          <w:color w:val="000000" w:themeColor="text1"/>
          <w:sz w:val="24"/>
          <w:szCs w:val="24"/>
        </w:rPr>
      </w:pPr>
      <w:r w:rsidRPr="00EC1A8A">
        <w:rPr>
          <w:rFonts w:ascii="Times New Roman" w:eastAsia="Times New Roman" w:hAnsi="Times New Roman" w:cs="Times New Roman"/>
          <w:color w:val="000000" w:themeColor="text1"/>
          <w:sz w:val="24"/>
          <w:szCs w:val="24"/>
        </w:rPr>
        <w:t>Все эти функции осуществляются передними отделами мозга и их лобными долями, составляющими третий блок головного мозга. Третий блок осуществляет программирование, регуляцию и контроль активной человеческой деятельности.</w:t>
      </w:r>
    </w:p>
    <w:p w:rsidR="00175931" w:rsidRPr="00EC1A8A" w:rsidRDefault="002E4F36" w:rsidP="00175931">
      <w:pPr>
        <w:spacing w:after="168"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75931" w:rsidRPr="00EC1A8A">
        <w:rPr>
          <w:rFonts w:ascii="Times New Roman" w:eastAsia="Times New Roman" w:hAnsi="Times New Roman" w:cs="Times New Roman"/>
          <w:color w:val="000000" w:themeColor="text1"/>
          <w:sz w:val="24"/>
          <w:szCs w:val="24"/>
        </w:rPr>
        <w:t>Как и задние отделы мозга, передние имеют теснейшие связи с нижележащими образованиями ретикулярной формации. Здесь представлены как восходящие, так и нисходящие волокна ретикулярной формации. Нисходящие волокна проводят импульсы, сформированные в лобных долях коры, в нижележащие структуры, тем самым регулируя</w:t>
      </w:r>
      <w:hyperlink r:id="rId16" w:tooltip="Понятие активности" w:history="1">
        <w:r w:rsidR="00175931" w:rsidRPr="00EC1A8A">
          <w:rPr>
            <w:rFonts w:ascii="Times New Roman" w:eastAsia="Times New Roman" w:hAnsi="Times New Roman" w:cs="Times New Roman"/>
            <w:color w:val="000000" w:themeColor="text1"/>
            <w:sz w:val="24"/>
            <w:szCs w:val="24"/>
          </w:rPr>
          <w:t xml:space="preserve"> активность </w:t>
        </w:r>
      </w:hyperlink>
      <w:r w:rsidR="00175931" w:rsidRPr="00EC1A8A">
        <w:rPr>
          <w:rFonts w:ascii="Times New Roman" w:eastAsia="Times New Roman" w:hAnsi="Times New Roman" w:cs="Times New Roman"/>
          <w:color w:val="000000" w:themeColor="text1"/>
          <w:sz w:val="24"/>
          <w:szCs w:val="24"/>
        </w:rPr>
        <w:t>организма в соответствии со сформированными в коре намерениями.</w:t>
      </w:r>
    </w:p>
    <w:p w:rsidR="00C13397" w:rsidRPr="00EC1A8A" w:rsidRDefault="002E4F36" w:rsidP="00175931">
      <w:pPr>
        <w:spacing w:after="168"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00175931" w:rsidRPr="00EC1A8A">
        <w:rPr>
          <w:rFonts w:ascii="Times New Roman" w:eastAsia="Times New Roman" w:hAnsi="Times New Roman" w:cs="Times New Roman"/>
          <w:color w:val="000000" w:themeColor="text1"/>
          <w:sz w:val="24"/>
          <w:szCs w:val="24"/>
        </w:rPr>
        <w:t xml:space="preserve">Передние отделы мозга также построены по иерархичному принципу и включают первичные, вторичные и третичные зоны. Первичной, или проекционной, зоной передних отделов мозга является передняя центральная извилина (моторная область коры); над ней надстроено вторичное, </w:t>
      </w:r>
      <w:proofErr w:type="spellStart"/>
      <w:r w:rsidR="00175931" w:rsidRPr="00EC1A8A">
        <w:rPr>
          <w:rFonts w:ascii="Times New Roman" w:eastAsia="Times New Roman" w:hAnsi="Times New Roman" w:cs="Times New Roman"/>
          <w:color w:val="000000" w:themeColor="text1"/>
          <w:sz w:val="24"/>
          <w:szCs w:val="24"/>
        </w:rPr>
        <w:t>премоторное</w:t>
      </w:r>
      <w:proofErr w:type="spellEnd"/>
      <w:r w:rsidR="00175931" w:rsidRPr="00EC1A8A">
        <w:rPr>
          <w:rFonts w:ascii="Times New Roman" w:eastAsia="Times New Roman" w:hAnsi="Times New Roman" w:cs="Times New Roman"/>
          <w:color w:val="000000" w:themeColor="text1"/>
          <w:sz w:val="24"/>
          <w:szCs w:val="24"/>
        </w:rPr>
        <w:t xml:space="preserve"> поле; еще </w:t>
      </w:r>
      <w:proofErr w:type="gramStart"/>
      <w:r w:rsidR="00175931" w:rsidRPr="00EC1A8A">
        <w:rPr>
          <w:rFonts w:ascii="Times New Roman" w:eastAsia="Times New Roman" w:hAnsi="Times New Roman" w:cs="Times New Roman"/>
          <w:color w:val="000000" w:themeColor="text1"/>
          <w:sz w:val="24"/>
          <w:szCs w:val="24"/>
        </w:rPr>
        <w:t>выше расположены</w:t>
      </w:r>
      <w:proofErr w:type="gramEnd"/>
      <w:r w:rsidR="00175931" w:rsidRPr="00EC1A8A">
        <w:rPr>
          <w:rFonts w:ascii="Times New Roman" w:eastAsia="Times New Roman" w:hAnsi="Times New Roman" w:cs="Times New Roman"/>
          <w:color w:val="000000" w:themeColor="text1"/>
          <w:sz w:val="24"/>
          <w:szCs w:val="24"/>
        </w:rPr>
        <w:t xml:space="preserve"> образования собственно лобной или </w:t>
      </w:r>
      <w:proofErr w:type="spellStart"/>
      <w:r w:rsidR="00175931" w:rsidRPr="00EC1A8A">
        <w:rPr>
          <w:rFonts w:ascii="Times New Roman" w:eastAsia="Times New Roman" w:hAnsi="Times New Roman" w:cs="Times New Roman"/>
          <w:color w:val="000000" w:themeColor="text1"/>
          <w:sz w:val="24"/>
          <w:szCs w:val="24"/>
        </w:rPr>
        <w:t>префронтальной</w:t>
      </w:r>
      <w:proofErr w:type="spellEnd"/>
      <w:r w:rsidR="00175931" w:rsidRPr="00EC1A8A">
        <w:rPr>
          <w:rFonts w:ascii="Times New Roman" w:eastAsia="Times New Roman" w:hAnsi="Times New Roman" w:cs="Times New Roman"/>
          <w:color w:val="000000" w:themeColor="text1"/>
          <w:sz w:val="24"/>
          <w:szCs w:val="24"/>
        </w:rPr>
        <w:t xml:space="preserve"> области коры (поля 9, 10, 11, 46 </w:t>
      </w:r>
      <w:proofErr w:type="spellStart"/>
      <w:r w:rsidR="00175931" w:rsidRPr="00EC1A8A">
        <w:rPr>
          <w:rFonts w:ascii="Times New Roman" w:eastAsia="Times New Roman" w:hAnsi="Times New Roman" w:cs="Times New Roman"/>
          <w:color w:val="000000" w:themeColor="text1"/>
          <w:sz w:val="24"/>
          <w:szCs w:val="24"/>
        </w:rPr>
        <w:t>Бродмана</w:t>
      </w:r>
      <w:proofErr w:type="spellEnd"/>
      <w:r w:rsidR="00175931" w:rsidRPr="00EC1A8A">
        <w:rPr>
          <w:rFonts w:ascii="Times New Roman" w:eastAsia="Times New Roman" w:hAnsi="Times New Roman" w:cs="Times New Roman"/>
          <w:color w:val="000000" w:themeColor="text1"/>
          <w:sz w:val="24"/>
          <w:szCs w:val="24"/>
        </w:rPr>
        <w:t>).</w:t>
      </w:r>
    </w:p>
    <w:p w:rsidR="00175931" w:rsidRPr="00EC1A8A" w:rsidRDefault="002E4F36" w:rsidP="00175931">
      <w:pPr>
        <w:spacing w:after="168"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75931" w:rsidRPr="00EC1A8A">
        <w:rPr>
          <w:rFonts w:ascii="Times New Roman" w:eastAsia="Times New Roman" w:hAnsi="Times New Roman" w:cs="Times New Roman"/>
          <w:color w:val="000000" w:themeColor="text1"/>
          <w:sz w:val="24"/>
          <w:szCs w:val="24"/>
        </w:rPr>
        <w:t>Долгое время значение лобных отделов коры в организации поведения не поддавалось научному определению. Это связано с тем, что поражение лобных долей мозга не приводит к нарушениям элементарных движений, не вызывает ни параличей, ни расстройств чувствительности, ни нарушений речи. Поэтому лобные доли коры расценивали как «немую зону», не имеющую каких-либо специальных функций. Эти взгляды изменились, когда исследователи стали подходить к мозгу как к сложнейшей саморегулирующей системе, которая создает сложные программы поведения, регулирует протекание двигательных актов и осуществляет контроль над ними.</w:t>
      </w:r>
    </w:p>
    <w:p w:rsidR="00175931" w:rsidRPr="00EC1A8A" w:rsidRDefault="002E4F36" w:rsidP="00175931">
      <w:pPr>
        <w:spacing w:after="168"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75931" w:rsidRPr="00EC1A8A">
        <w:rPr>
          <w:rFonts w:ascii="Times New Roman" w:eastAsia="Times New Roman" w:hAnsi="Times New Roman" w:cs="Times New Roman"/>
          <w:color w:val="000000" w:themeColor="text1"/>
          <w:sz w:val="24"/>
          <w:szCs w:val="24"/>
        </w:rPr>
        <w:t>Лобные доли мозга, обладающие мощными связями с восходящей и нисходящей ретикулярной формацией, оказались аппаратом, обладающим мощной активизирующей ролью. Так, во время сложной интеллектуальной работы, требующей повышенного тонуса коры, в лобных долях возникает повышенное число синхронно возбуждающихся совместно работающих нейронных ансамблей. Эти синхронно работающие структуры сохраняются во время сложной интеллектуальной работы и исчезают после ее прекращения. Лобные отделы мозга поддерживают тонус коры, необходимый для выполнения поставленной поведенческой задачи.</w:t>
      </w:r>
    </w:p>
    <w:p w:rsidR="00175931" w:rsidRPr="00EC1A8A" w:rsidRDefault="002E4F36" w:rsidP="00175931">
      <w:pPr>
        <w:spacing w:after="168"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75931" w:rsidRPr="00EC1A8A">
        <w:rPr>
          <w:rFonts w:ascii="Times New Roman" w:eastAsia="Times New Roman" w:hAnsi="Times New Roman" w:cs="Times New Roman"/>
          <w:color w:val="000000" w:themeColor="text1"/>
          <w:sz w:val="24"/>
          <w:szCs w:val="24"/>
        </w:rPr>
        <w:t xml:space="preserve">Двустороннее поражение лобных долей мозга приводит к тому, что больные оказываются не в состоянии прочно удерживать намерения, сохранять сложные программы действий, тормозить не соответствующие программам импульсы и регулировать деятельность. Они не могут устойчиво концентрировать свое </w:t>
      </w:r>
      <w:hyperlink r:id="rId17" w:tooltip="Внимание" w:history="1">
        <w:r w:rsidR="00175931" w:rsidRPr="00EC1A8A">
          <w:rPr>
            <w:rFonts w:ascii="Times New Roman" w:eastAsia="Times New Roman" w:hAnsi="Times New Roman" w:cs="Times New Roman"/>
            <w:color w:val="000000" w:themeColor="text1"/>
            <w:sz w:val="24"/>
            <w:szCs w:val="24"/>
          </w:rPr>
          <w:t xml:space="preserve">внимание </w:t>
        </w:r>
      </w:hyperlink>
      <w:r w:rsidR="00175931" w:rsidRPr="00EC1A8A">
        <w:rPr>
          <w:rFonts w:ascii="Times New Roman" w:eastAsia="Times New Roman" w:hAnsi="Times New Roman" w:cs="Times New Roman"/>
          <w:color w:val="000000" w:themeColor="text1"/>
          <w:sz w:val="24"/>
          <w:szCs w:val="24"/>
        </w:rPr>
        <w:t>на поставленной перед ними задаче и легко отвлекаются от ее выполнения.</w:t>
      </w:r>
    </w:p>
    <w:p w:rsidR="00175931" w:rsidRPr="00EC1A8A" w:rsidRDefault="002E4F36" w:rsidP="00175931">
      <w:pPr>
        <w:spacing w:after="168"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75931" w:rsidRPr="00EC1A8A">
        <w:rPr>
          <w:rFonts w:ascii="Times New Roman" w:eastAsia="Times New Roman" w:hAnsi="Times New Roman" w:cs="Times New Roman"/>
          <w:color w:val="000000" w:themeColor="text1"/>
          <w:sz w:val="24"/>
          <w:szCs w:val="24"/>
        </w:rPr>
        <w:t>Другой важной функцией лобных долей мозга является осуществление постоянного контроля над протекающей деятельностью. Больные с поражением лобных долей мозга не могут сличить результаты своих действий с исходным намерением, лишены возможности осознавать собственные ошибки и исправлять их.</w:t>
      </w:r>
      <w:r>
        <w:rPr>
          <w:rFonts w:ascii="Times New Roman" w:eastAsia="Times New Roman" w:hAnsi="Times New Roman" w:cs="Times New Roman"/>
          <w:color w:val="000000" w:themeColor="text1"/>
          <w:sz w:val="24"/>
          <w:szCs w:val="24"/>
        </w:rPr>
        <w:t xml:space="preserve"> </w:t>
      </w:r>
      <w:r w:rsidR="00175931" w:rsidRPr="00EC1A8A">
        <w:rPr>
          <w:rFonts w:ascii="Times New Roman" w:eastAsia="Times New Roman" w:hAnsi="Times New Roman" w:cs="Times New Roman"/>
          <w:color w:val="000000" w:themeColor="text1"/>
          <w:sz w:val="24"/>
          <w:szCs w:val="24"/>
        </w:rPr>
        <w:t xml:space="preserve">Т.о., лобные доли мозга обеспечивают механизм </w:t>
      </w:r>
      <w:proofErr w:type="spellStart"/>
      <w:r w:rsidR="00175931" w:rsidRPr="00EC1A8A">
        <w:rPr>
          <w:rFonts w:ascii="Times New Roman" w:eastAsia="Times New Roman" w:hAnsi="Times New Roman" w:cs="Times New Roman"/>
          <w:color w:val="000000" w:themeColor="text1"/>
          <w:sz w:val="24"/>
          <w:szCs w:val="24"/>
        </w:rPr>
        <w:t>саморегуляции</w:t>
      </w:r>
      <w:proofErr w:type="spellEnd"/>
      <w:r w:rsidR="00175931" w:rsidRPr="00EC1A8A">
        <w:rPr>
          <w:rFonts w:ascii="Times New Roman" w:eastAsia="Times New Roman" w:hAnsi="Times New Roman" w:cs="Times New Roman"/>
          <w:color w:val="000000" w:themeColor="text1"/>
          <w:sz w:val="24"/>
          <w:szCs w:val="24"/>
        </w:rPr>
        <w:t xml:space="preserve"> деятельности человека.</w:t>
      </w:r>
    </w:p>
    <w:p w:rsidR="00175931" w:rsidRPr="002E4F36" w:rsidRDefault="002E4F36" w:rsidP="002E4F36">
      <w:pPr>
        <w:spacing w:after="168"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75931" w:rsidRPr="00EC1A8A">
        <w:rPr>
          <w:rFonts w:ascii="Times New Roman" w:eastAsia="Times New Roman" w:hAnsi="Times New Roman" w:cs="Times New Roman"/>
          <w:color w:val="000000" w:themeColor="text1"/>
          <w:sz w:val="24"/>
          <w:szCs w:val="24"/>
        </w:rPr>
        <w:t>Мы кратко остановились на характеристике трех основных блоков, обеспечивающих организацию сознательной деятельности человека. Теперь остановимся на характеристике физиологических механизмов, лежащих в основе психической деятельности человека.</w:t>
      </w:r>
    </w:p>
    <w:p w:rsidR="00A46744" w:rsidRPr="00A46744" w:rsidRDefault="002E4F36" w:rsidP="00A467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A46744" w:rsidRPr="00A46744">
        <w:rPr>
          <w:rFonts w:ascii="Times New Roman" w:eastAsia="Times New Roman" w:hAnsi="Times New Roman" w:cs="Times New Roman"/>
          <w:sz w:val="24"/>
          <w:szCs w:val="24"/>
        </w:rPr>
        <w:t xml:space="preserve">По своей структуре и функциональной организации моторная кора относится к первичным, </w:t>
      </w:r>
      <w:proofErr w:type="spellStart"/>
      <w:r w:rsidR="00A46744" w:rsidRPr="00A46744">
        <w:rPr>
          <w:rFonts w:ascii="Times New Roman" w:eastAsia="Times New Roman" w:hAnsi="Times New Roman" w:cs="Times New Roman"/>
          <w:sz w:val="24"/>
          <w:szCs w:val="24"/>
        </w:rPr>
        <w:t>премоторная</w:t>
      </w:r>
      <w:proofErr w:type="spellEnd"/>
      <w:r w:rsidR="00A46744" w:rsidRPr="00A46744">
        <w:rPr>
          <w:rFonts w:ascii="Times New Roman" w:eastAsia="Times New Roman" w:hAnsi="Times New Roman" w:cs="Times New Roman"/>
          <w:sz w:val="24"/>
          <w:szCs w:val="24"/>
        </w:rPr>
        <w:t xml:space="preserve"> - к вторичным, а </w:t>
      </w:r>
      <w:proofErr w:type="spellStart"/>
      <w:r w:rsidR="00A46744" w:rsidRPr="00A46744">
        <w:rPr>
          <w:rFonts w:ascii="Times New Roman" w:eastAsia="Times New Roman" w:hAnsi="Times New Roman" w:cs="Times New Roman"/>
          <w:sz w:val="24"/>
          <w:szCs w:val="24"/>
        </w:rPr>
        <w:t>префронтальная</w:t>
      </w:r>
      <w:proofErr w:type="spellEnd"/>
      <w:r w:rsidR="00A46744" w:rsidRPr="00A46744">
        <w:rPr>
          <w:rFonts w:ascii="Times New Roman" w:eastAsia="Times New Roman" w:hAnsi="Times New Roman" w:cs="Times New Roman"/>
          <w:sz w:val="24"/>
          <w:szCs w:val="24"/>
        </w:rPr>
        <w:t xml:space="preserve"> - к третичным зонам коры больших полушарий.</w:t>
      </w:r>
      <w:proofErr w:type="gramEnd"/>
      <w:r w:rsidR="00A46744" w:rsidRPr="00A46744">
        <w:rPr>
          <w:rFonts w:ascii="Times New Roman" w:eastAsia="Times New Roman" w:hAnsi="Times New Roman" w:cs="Times New Roman"/>
          <w:sz w:val="24"/>
          <w:szCs w:val="24"/>
        </w:rPr>
        <w:t xml:space="preserve"> Поэтому они выполняют функции, характерные для этих зон. Нейроны моторной коры передают возбуждение к мышцам, отсюда начинается большой пирамидный путь. Именно эти зоны имеют ярко выраженную </w:t>
      </w:r>
      <w:proofErr w:type="spellStart"/>
      <w:r w:rsidR="00A46744" w:rsidRPr="00A46744">
        <w:rPr>
          <w:rFonts w:ascii="Times New Roman" w:eastAsia="Times New Roman" w:hAnsi="Times New Roman" w:cs="Times New Roman"/>
          <w:sz w:val="24"/>
          <w:szCs w:val="24"/>
        </w:rPr>
        <w:t>соматотопическую</w:t>
      </w:r>
      <w:proofErr w:type="spellEnd"/>
      <w:r w:rsidR="00A46744" w:rsidRPr="00A46744">
        <w:rPr>
          <w:rFonts w:ascii="Times New Roman" w:eastAsia="Times New Roman" w:hAnsi="Times New Roman" w:cs="Times New Roman"/>
          <w:sz w:val="24"/>
          <w:szCs w:val="24"/>
        </w:rPr>
        <w:t xml:space="preserve"> организацию, что наглядно проиллюстрировал </w:t>
      </w:r>
      <w:proofErr w:type="spellStart"/>
      <w:r w:rsidR="00A46744" w:rsidRPr="00A46744">
        <w:rPr>
          <w:rFonts w:ascii="Times New Roman" w:eastAsia="Times New Roman" w:hAnsi="Times New Roman" w:cs="Times New Roman"/>
          <w:sz w:val="24"/>
          <w:szCs w:val="24"/>
        </w:rPr>
        <w:t>Пенфилд</w:t>
      </w:r>
      <w:proofErr w:type="spellEnd"/>
      <w:r w:rsidR="00A46744" w:rsidRPr="00A46744">
        <w:rPr>
          <w:rFonts w:ascii="Times New Roman" w:eastAsia="Times New Roman" w:hAnsi="Times New Roman" w:cs="Times New Roman"/>
          <w:sz w:val="24"/>
          <w:szCs w:val="24"/>
        </w:rPr>
        <w:t xml:space="preserve"> ("двигательный человечек"). </w:t>
      </w:r>
      <w:proofErr w:type="spellStart"/>
      <w:r w:rsidR="00A46744" w:rsidRPr="00A46744">
        <w:rPr>
          <w:rFonts w:ascii="Times New Roman" w:eastAsia="Times New Roman" w:hAnsi="Times New Roman" w:cs="Times New Roman"/>
          <w:sz w:val="24"/>
          <w:szCs w:val="24"/>
        </w:rPr>
        <w:t>Премоторная</w:t>
      </w:r>
      <w:proofErr w:type="spellEnd"/>
      <w:r w:rsidR="00A46744" w:rsidRPr="00A46744">
        <w:rPr>
          <w:rFonts w:ascii="Times New Roman" w:eastAsia="Times New Roman" w:hAnsi="Times New Roman" w:cs="Times New Roman"/>
          <w:sz w:val="24"/>
          <w:szCs w:val="24"/>
        </w:rPr>
        <w:t xml:space="preserve"> кора обеспечивает двигательные программы, т. е. объединяет отдельные движения в единую кинетическую мелодию. </w:t>
      </w:r>
      <w:proofErr w:type="spellStart"/>
      <w:r w:rsidR="00A46744" w:rsidRPr="00A46744">
        <w:rPr>
          <w:rFonts w:ascii="Times New Roman" w:eastAsia="Times New Roman" w:hAnsi="Times New Roman" w:cs="Times New Roman"/>
          <w:sz w:val="24"/>
          <w:szCs w:val="24"/>
        </w:rPr>
        <w:t>Префронтальные</w:t>
      </w:r>
      <w:proofErr w:type="spellEnd"/>
      <w:r w:rsidR="00A46744" w:rsidRPr="00A46744">
        <w:rPr>
          <w:rFonts w:ascii="Times New Roman" w:eastAsia="Times New Roman" w:hAnsi="Times New Roman" w:cs="Times New Roman"/>
          <w:sz w:val="24"/>
          <w:szCs w:val="24"/>
        </w:rPr>
        <w:t xml:space="preserve"> отделы играют решающую роль в формировании намерений, программ, в регуляции и контроле наиболее сложных форм поведения человека. Они состоят из мелкозернистых клеток с короткими аксонами и обладают мощными пучками восходящих и нисходящих связей с ретикулярной формацией. Поэтому могут выполнять ассоциативную функцию, получая импульсы от первого блока мозга и оказывать интенсивное модулирующее влияние на образования ретикулярной формации, приводя ее активирующие импульсы в соответствие с </w:t>
      </w:r>
      <w:r w:rsidR="00A46744" w:rsidRPr="00A46744">
        <w:rPr>
          <w:rFonts w:ascii="Times New Roman" w:eastAsia="Times New Roman" w:hAnsi="Times New Roman" w:cs="Times New Roman"/>
          <w:sz w:val="24"/>
          <w:szCs w:val="24"/>
        </w:rPr>
        <w:lastRenderedPageBreak/>
        <w:t xml:space="preserve">динамическими схемами поведения, которые формируются непосредственно в </w:t>
      </w:r>
      <w:proofErr w:type="spellStart"/>
      <w:r w:rsidR="00A46744" w:rsidRPr="00A46744">
        <w:rPr>
          <w:rFonts w:ascii="Times New Roman" w:eastAsia="Times New Roman" w:hAnsi="Times New Roman" w:cs="Times New Roman"/>
          <w:sz w:val="24"/>
          <w:szCs w:val="24"/>
        </w:rPr>
        <w:t>префронтальной</w:t>
      </w:r>
      <w:proofErr w:type="spellEnd"/>
      <w:r w:rsidR="00A46744" w:rsidRPr="00A46744">
        <w:rPr>
          <w:rFonts w:ascii="Times New Roman" w:eastAsia="Times New Roman" w:hAnsi="Times New Roman" w:cs="Times New Roman"/>
          <w:sz w:val="24"/>
          <w:szCs w:val="24"/>
        </w:rPr>
        <w:t xml:space="preserve"> (лобной) коре. </w:t>
      </w:r>
      <w:proofErr w:type="spellStart"/>
      <w:r w:rsidR="00A46744" w:rsidRPr="00A46744">
        <w:rPr>
          <w:rFonts w:ascii="Times New Roman" w:eastAsia="Times New Roman" w:hAnsi="Times New Roman" w:cs="Times New Roman"/>
          <w:sz w:val="24"/>
          <w:szCs w:val="24"/>
        </w:rPr>
        <w:t>Префронтальные</w:t>
      </w:r>
      <w:proofErr w:type="spellEnd"/>
      <w:r w:rsidR="00A46744" w:rsidRPr="00A46744">
        <w:rPr>
          <w:rFonts w:ascii="Times New Roman" w:eastAsia="Times New Roman" w:hAnsi="Times New Roman" w:cs="Times New Roman"/>
          <w:sz w:val="24"/>
          <w:szCs w:val="24"/>
        </w:rPr>
        <w:t xml:space="preserve"> отделы фактически надстроены над всеми отделами мозговой коры, выполняя функци</w:t>
      </w:r>
      <w:r w:rsidR="00894C2A">
        <w:rPr>
          <w:rFonts w:ascii="Times New Roman" w:eastAsia="Times New Roman" w:hAnsi="Times New Roman" w:cs="Times New Roman"/>
          <w:sz w:val="24"/>
          <w:szCs w:val="24"/>
        </w:rPr>
        <w:t>ю общей регуляции поведения</w:t>
      </w:r>
      <w:proofErr w:type="gramStart"/>
      <w:r w:rsidR="00894C2A">
        <w:rPr>
          <w:rFonts w:ascii="Times New Roman" w:eastAsia="Times New Roman" w:hAnsi="Times New Roman" w:cs="Times New Roman"/>
          <w:sz w:val="24"/>
          <w:szCs w:val="24"/>
        </w:rPr>
        <w:t xml:space="preserve"> </w:t>
      </w:r>
      <w:r w:rsidR="00A46744" w:rsidRPr="00A46744">
        <w:rPr>
          <w:rFonts w:ascii="Times New Roman" w:eastAsia="Times New Roman" w:hAnsi="Times New Roman" w:cs="Times New Roman"/>
          <w:sz w:val="24"/>
          <w:szCs w:val="24"/>
        </w:rPr>
        <w:t>.</w:t>
      </w:r>
      <w:proofErr w:type="gramEnd"/>
    </w:p>
    <w:p w:rsidR="00A46744" w:rsidRPr="00A46744" w:rsidRDefault="002E4F36" w:rsidP="00A467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6744" w:rsidRPr="00A46744">
        <w:rPr>
          <w:rFonts w:ascii="Times New Roman" w:eastAsia="Times New Roman" w:hAnsi="Times New Roman" w:cs="Times New Roman"/>
          <w:sz w:val="24"/>
          <w:szCs w:val="24"/>
        </w:rPr>
        <w:t xml:space="preserve">При поражении третьего функционального блока мозга характер нарушения функций связан с тем, какой именно аппарат поврежден. При поражении моторной коры затрудняется проведение возбуждения к конкретным мышцам (наблюдаются парезы и параличи отдельных групп мышц). Поражение </w:t>
      </w:r>
      <w:proofErr w:type="spellStart"/>
      <w:r w:rsidR="00A46744" w:rsidRPr="00A46744">
        <w:rPr>
          <w:rFonts w:ascii="Times New Roman" w:eastAsia="Times New Roman" w:hAnsi="Times New Roman" w:cs="Times New Roman"/>
          <w:sz w:val="24"/>
          <w:szCs w:val="24"/>
        </w:rPr>
        <w:t>премоторной</w:t>
      </w:r>
      <w:proofErr w:type="spellEnd"/>
      <w:r w:rsidR="00A46744" w:rsidRPr="00A46744">
        <w:rPr>
          <w:rFonts w:ascii="Times New Roman" w:eastAsia="Times New Roman" w:hAnsi="Times New Roman" w:cs="Times New Roman"/>
          <w:sz w:val="24"/>
          <w:szCs w:val="24"/>
        </w:rPr>
        <w:t xml:space="preserve"> коры приводит к нарушению синтеза отдельных движений в единое целое (распад двигательных навыков), поражение </w:t>
      </w:r>
      <w:proofErr w:type="spellStart"/>
      <w:r w:rsidR="00A46744" w:rsidRPr="00A46744">
        <w:rPr>
          <w:rFonts w:ascii="Times New Roman" w:eastAsia="Times New Roman" w:hAnsi="Times New Roman" w:cs="Times New Roman"/>
          <w:sz w:val="24"/>
          <w:szCs w:val="24"/>
        </w:rPr>
        <w:t>префронтальных</w:t>
      </w:r>
      <w:proofErr w:type="spellEnd"/>
      <w:r w:rsidR="00A46744" w:rsidRPr="00A46744">
        <w:rPr>
          <w:rFonts w:ascii="Times New Roman" w:eastAsia="Times New Roman" w:hAnsi="Times New Roman" w:cs="Times New Roman"/>
          <w:sz w:val="24"/>
          <w:szCs w:val="24"/>
        </w:rPr>
        <w:t xml:space="preserve"> отделов проявляется в нарушении сознательной целенаправленной деятельности. Исследования А. Р. </w:t>
      </w:r>
      <w:proofErr w:type="spellStart"/>
      <w:r w:rsidR="00A46744" w:rsidRPr="00A46744">
        <w:rPr>
          <w:rFonts w:ascii="Times New Roman" w:eastAsia="Times New Roman" w:hAnsi="Times New Roman" w:cs="Times New Roman"/>
          <w:sz w:val="24"/>
          <w:szCs w:val="24"/>
        </w:rPr>
        <w:t>Лурия</w:t>
      </w:r>
      <w:proofErr w:type="spellEnd"/>
      <w:r w:rsidR="00A46744" w:rsidRPr="00A46744">
        <w:rPr>
          <w:rFonts w:ascii="Times New Roman" w:eastAsia="Times New Roman" w:hAnsi="Times New Roman" w:cs="Times New Roman"/>
          <w:sz w:val="24"/>
          <w:szCs w:val="24"/>
        </w:rPr>
        <w:t xml:space="preserve"> показали, что в этом случае целенаправленное поведение заменяется "полевым" поведением, нарушается программа выполняемой деятельности, лобный больной не может подобрать адекватные средства деятельности, отсутствует </w:t>
      </w:r>
      <w:proofErr w:type="gramStart"/>
      <w:r w:rsidR="00A46744" w:rsidRPr="00A46744">
        <w:rPr>
          <w:rFonts w:ascii="Times New Roman" w:eastAsia="Times New Roman" w:hAnsi="Times New Roman" w:cs="Times New Roman"/>
          <w:sz w:val="24"/>
          <w:szCs w:val="24"/>
        </w:rPr>
        <w:t>контроль за</w:t>
      </w:r>
      <w:proofErr w:type="gramEnd"/>
      <w:r w:rsidR="00A46744" w:rsidRPr="00A46744">
        <w:rPr>
          <w:rFonts w:ascii="Times New Roman" w:eastAsia="Times New Roman" w:hAnsi="Times New Roman" w:cs="Times New Roman"/>
          <w:sz w:val="24"/>
          <w:szCs w:val="24"/>
        </w:rPr>
        <w:t xml:space="preserve"> ее выполнением и коррекция ошибок. При этом наблюдается персеверация (повторяемость) и </w:t>
      </w:r>
      <w:proofErr w:type="spellStart"/>
      <w:r w:rsidR="00A46744" w:rsidRPr="00A46744">
        <w:rPr>
          <w:rFonts w:ascii="Times New Roman" w:eastAsia="Times New Roman" w:hAnsi="Times New Roman" w:cs="Times New Roman"/>
          <w:sz w:val="24"/>
          <w:szCs w:val="24"/>
        </w:rPr>
        <w:t>стереотипизация</w:t>
      </w:r>
      <w:proofErr w:type="spellEnd"/>
      <w:r w:rsidR="00A46744" w:rsidRPr="00A46744">
        <w:rPr>
          <w:rFonts w:ascii="Times New Roman" w:eastAsia="Times New Roman" w:hAnsi="Times New Roman" w:cs="Times New Roman"/>
          <w:sz w:val="24"/>
          <w:szCs w:val="24"/>
        </w:rPr>
        <w:t xml:space="preserve"> движений.</w:t>
      </w:r>
    </w:p>
    <w:p w:rsidR="00A46744" w:rsidRPr="00A46744" w:rsidRDefault="00A46744" w:rsidP="00A46744">
      <w:pPr>
        <w:spacing w:before="100" w:beforeAutospacing="1" w:after="100" w:afterAutospacing="1" w:line="240" w:lineRule="auto"/>
        <w:rPr>
          <w:rFonts w:ascii="Times New Roman" w:eastAsia="Times New Roman" w:hAnsi="Times New Roman" w:cs="Times New Roman"/>
          <w:sz w:val="24"/>
          <w:szCs w:val="24"/>
        </w:rPr>
      </w:pPr>
      <w:r w:rsidRPr="00A46744">
        <w:rPr>
          <w:rFonts w:ascii="Times New Roman" w:eastAsia="Times New Roman" w:hAnsi="Times New Roman" w:cs="Times New Roman"/>
          <w:sz w:val="24"/>
          <w:szCs w:val="24"/>
        </w:rPr>
        <w:t>Анализ особенностей строения и функционирования трех функциональных блоков мозга позволяет предположить, что каждая форма сознательной деятельности всегда является сложной функциональной системой и осуществляется, опираясь на совместную работу всех трех блоков мозга, каждый из которых вносит свой вклад в обеспечение всего психического процесса в целом. Выделение этих блоков достаточно условно.</w:t>
      </w:r>
    </w:p>
    <w:p w:rsidR="00A46744" w:rsidRPr="00A46744" w:rsidRDefault="00A46744" w:rsidP="00A46744">
      <w:pPr>
        <w:spacing w:before="100" w:beforeAutospacing="1" w:after="100" w:afterAutospacing="1" w:line="240" w:lineRule="auto"/>
        <w:rPr>
          <w:rFonts w:ascii="Times New Roman" w:eastAsia="Times New Roman" w:hAnsi="Times New Roman" w:cs="Times New Roman"/>
          <w:sz w:val="24"/>
          <w:szCs w:val="24"/>
        </w:rPr>
      </w:pPr>
      <w:r w:rsidRPr="00A46744">
        <w:rPr>
          <w:rFonts w:ascii="Times New Roman" w:eastAsia="Times New Roman" w:hAnsi="Times New Roman" w:cs="Times New Roman"/>
          <w:sz w:val="24"/>
          <w:szCs w:val="24"/>
        </w:rPr>
        <w:t>Аппараты первого блока мозга обеспечивают необходимый уровень активации остальных блоков, второй блок отвечает за прием, анализ и переработку информации, поступающей из внешней среды, от экстерорецепторов. С одной стороны, эта информация составляет основу для интегративной деятельности третьего блока, а с другой - является одним из источников активности первого блока. Роль третьего блока проявляется в его интегрирующей, регулирующей, модулирующей функции. Обеспечивая важный этап в переработке информации, аппараты третьего блока оказывают модулирующее влияние и на первый и на второй блоки, что приводит как к изменению уровня активации коры, с одной стороны, так и к изменению порогов ощущения и восприятия - с другой.</w:t>
      </w:r>
    </w:p>
    <w:p w:rsidR="00A46744" w:rsidRPr="00A46744" w:rsidRDefault="00A46744" w:rsidP="00A46744">
      <w:pPr>
        <w:spacing w:before="100" w:beforeAutospacing="1" w:after="100" w:afterAutospacing="1" w:line="240" w:lineRule="auto"/>
        <w:rPr>
          <w:rFonts w:ascii="Times New Roman" w:eastAsia="Times New Roman" w:hAnsi="Times New Roman" w:cs="Times New Roman"/>
          <w:sz w:val="24"/>
          <w:szCs w:val="24"/>
        </w:rPr>
      </w:pPr>
      <w:r w:rsidRPr="00A46744">
        <w:rPr>
          <w:rFonts w:ascii="Times New Roman" w:eastAsia="Times New Roman" w:hAnsi="Times New Roman" w:cs="Times New Roman"/>
          <w:sz w:val="24"/>
          <w:szCs w:val="24"/>
        </w:rPr>
        <w:t xml:space="preserve">Анализируя взаимодействие блоков мозга с точки зрения деятельности, следует отметить, что первый блок участвует в формировании мотивов любой сознательной деятельности, второй - обеспечивает </w:t>
      </w:r>
      <w:proofErr w:type="spellStart"/>
      <w:r w:rsidRPr="00A46744">
        <w:rPr>
          <w:rFonts w:ascii="Times New Roman" w:eastAsia="Times New Roman" w:hAnsi="Times New Roman" w:cs="Times New Roman"/>
          <w:sz w:val="24"/>
          <w:szCs w:val="24"/>
        </w:rPr>
        <w:t>операциональную</w:t>
      </w:r>
      <w:proofErr w:type="spellEnd"/>
      <w:r w:rsidRPr="00A46744">
        <w:rPr>
          <w:rFonts w:ascii="Times New Roman" w:eastAsia="Times New Roman" w:hAnsi="Times New Roman" w:cs="Times New Roman"/>
          <w:sz w:val="24"/>
          <w:szCs w:val="24"/>
        </w:rPr>
        <w:t xml:space="preserve"> сторону деятельности, а третий - отвечает за формирование целей и программ деятельности. Нарушение работы каждого из этих блоков обязательно приводит к дезинтеграции психической деятельности в целом, но каждый раз по-разному, так как приводит к нарушению соответствующих стадий деятельности.</w:t>
      </w:r>
    </w:p>
    <w:p w:rsidR="00A46744" w:rsidRPr="00A46744" w:rsidRDefault="00A46744" w:rsidP="00A46744">
      <w:pPr>
        <w:spacing w:after="0" w:line="240" w:lineRule="auto"/>
        <w:jc w:val="center"/>
        <w:rPr>
          <w:rFonts w:ascii="Times New Roman" w:eastAsia="Times New Roman" w:hAnsi="Times New Roman" w:cs="Times New Roman"/>
          <w:sz w:val="24"/>
          <w:szCs w:val="24"/>
        </w:rPr>
      </w:pPr>
      <w:r w:rsidRPr="00A46744">
        <w:rPr>
          <w:rFonts w:ascii="Times New Roman" w:eastAsia="Times New Roman" w:hAnsi="Times New Roman" w:cs="Times New Roman"/>
          <w:b/>
          <w:bCs/>
          <w:i/>
          <w:iCs/>
          <w:sz w:val="24"/>
          <w:szCs w:val="24"/>
        </w:rPr>
        <w:t>Контрольные вопросы</w:t>
      </w:r>
    </w:p>
    <w:p w:rsidR="00A46744" w:rsidRPr="002E4F36" w:rsidRDefault="00A46744" w:rsidP="002E4F36">
      <w:pPr>
        <w:spacing w:before="100" w:beforeAutospacing="1" w:after="100" w:afterAutospacing="1" w:line="240" w:lineRule="auto"/>
        <w:rPr>
          <w:rFonts w:ascii="Times New Roman" w:eastAsia="Times New Roman" w:hAnsi="Times New Roman" w:cs="Times New Roman"/>
        </w:rPr>
      </w:pPr>
      <w:r w:rsidRPr="00A46744">
        <w:rPr>
          <w:rFonts w:ascii="Times New Roman" w:eastAsia="Times New Roman" w:hAnsi="Times New Roman" w:cs="Times New Roman"/>
          <w:sz w:val="24"/>
          <w:szCs w:val="24"/>
        </w:rPr>
        <w:t xml:space="preserve">1. </w:t>
      </w:r>
      <w:r w:rsidRPr="002E4F36">
        <w:rPr>
          <w:rFonts w:ascii="Times New Roman" w:eastAsia="Times New Roman" w:hAnsi="Times New Roman" w:cs="Times New Roman"/>
        </w:rPr>
        <w:t>Какие из трех блоков мозга обладают модальной специфичностью, а какие - нет?</w:t>
      </w:r>
    </w:p>
    <w:p w:rsidR="00A46744" w:rsidRPr="002E4F36" w:rsidRDefault="00A46744" w:rsidP="002E4F36">
      <w:pPr>
        <w:spacing w:before="100" w:beforeAutospacing="1" w:after="100" w:afterAutospacing="1" w:line="240" w:lineRule="auto"/>
        <w:rPr>
          <w:rFonts w:ascii="Times New Roman" w:eastAsia="Times New Roman" w:hAnsi="Times New Roman" w:cs="Times New Roman"/>
        </w:rPr>
      </w:pPr>
      <w:r w:rsidRPr="002E4F36">
        <w:rPr>
          <w:rFonts w:ascii="Times New Roman" w:eastAsia="Times New Roman" w:hAnsi="Times New Roman" w:cs="Times New Roman"/>
        </w:rPr>
        <w:t xml:space="preserve">2. Сущность концепции А. Р. </w:t>
      </w:r>
      <w:proofErr w:type="spellStart"/>
      <w:r w:rsidRPr="002E4F36">
        <w:rPr>
          <w:rFonts w:ascii="Times New Roman" w:eastAsia="Times New Roman" w:hAnsi="Times New Roman" w:cs="Times New Roman"/>
        </w:rPr>
        <w:t>Лурия</w:t>
      </w:r>
      <w:proofErr w:type="spellEnd"/>
      <w:r w:rsidRPr="002E4F36">
        <w:rPr>
          <w:rFonts w:ascii="Times New Roman" w:eastAsia="Times New Roman" w:hAnsi="Times New Roman" w:cs="Times New Roman"/>
        </w:rPr>
        <w:t xml:space="preserve"> о трех функциональных блоках мозга.</w:t>
      </w:r>
    </w:p>
    <w:p w:rsidR="00A46744" w:rsidRPr="002E4F36" w:rsidRDefault="00A46744" w:rsidP="002E4F36">
      <w:pPr>
        <w:spacing w:before="100" w:beforeAutospacing="1" w:after="100" w:afterAutospacing="1" w:line="240" w:lineRule="auto"/>
        <w:rPr>
          <w:rFonts w:ascii="Times New Roman" w:eastAsia="Times New Roman" w:hAnsi="Times New Roman" w:cs="Times New Roman"/>
        </w:rPr>
      </w:pPr>
      <w:r w:rsidRPr="002E4F36">
        <w:rPr>
          <w:rFonts w:ascii="Times New Roman" w:eastAsia="Times New Roman" w:hAnsi="Times New Roman" w:cs="Times New Roman"/>
        </w:rPr>
        <w:t>3. Особенности работы первого блока.</w:t>
      </w:r>
    </w:p>
    <w:p w:rsidR="00A46744" w:rsidRPr="002E4F36" w:rsidRDefault="00A46744" w:rsidP="002E4F36">
      <w:pPr>
        <w:spacing w:before="100" w:beforeAutospacing="1" w:after="100" w:afterAutospacing="1" w:line="240" w:lineRule="auto"/>
        <w:rPr>
          <w:rFonts w:ascii="Times New Roman" w:eastAsia="Times New Roman" w:hAnsi="Times New Roman" w:cs="Times New Roman"/>
        </w:rPr>
      </w:pPr>
      <w:r w:rsidRPr="002E4F36">
        <w:rPr>
          <w:rFonts w:ascii="Times New Roman" w:eastAsia="Times New Roman" w:hAnsi="Times New Roman" w:cs="Times New Roman"/>
        </w:rPr>
        <w:t>4. Особенности работы второго блока.</w:t>
      </w:r>
    </w:p>
    <w:p w:rsidR="00A46744" w:rsidRPr="002E4F36" w:rsidRDefault="00A46744" w:rsidP="002E4F36">
      <w:pPr>
        <w:spacing w:before="100" w:beforeAutospacing="1" w:after="100" w:afterAutospacing="1" w:line="240" w:lineRule="auto"/>
        <w:rPr>
          <w:rFonts w:ascii="Times New Roman" w:eastAsia="Times New Roman" w:hAnsi="Times New Roman" w:cs="Times New Roman"/>
        </w:rPr>
      </w:pPr>
      <w:r w:rsidRPr="002E4F36">
        <w:rPr>
          <w:rFonts w:ascii="Times New Roman" w:eastAsia="Times New Roman" w:hAnsi="Times New Roman" w:cs="Times New Roman"/>
        </w:rPr>
        <w:t>5. Особенности работы третьего блока.</w:t>
      </w:r>
    </w:p>
    <w:p w:rsidR="00A46744" w:rsidRPr="002E4F36" w:rsidRDefault="00A46744" w:rsidP="002E4F36">
      <w:pPr>
        <w:spacing w:before="100" w:beforeAutospacing="1" w:after="100" w:afterAutospacing="1" w:line="240" w:lineRule="auto"/>
        <w:rPr>
          <w:rFonts w:ascii="Times New Roman" w:eastAsia="Times New Roman" w:hAnsi="Times New Roman" w:cs="Times New Roman"/>
        </w:rPr>
      </w:pPr>
      <w:r w:rsidRPr="002E4F36">
        <w:rPr>
          <w:rFonts w:ascii="Times New Roman" w:eastAsia="Times New Roman" w:hAnsi="Times New Roman" w:cs="Times New Roman"/>
        </w:rPr>
        <w:t>6. Какие вы знаете источники активации коры?</w:t>
      </w:r>
    </w:p>
    <w:p w:rsidR="00A46744" w:rsidRPr="002E4F36" w:rsidRDefault="00A46744" w:rsidP="002E4F36">
      <w:pPr>
        <w:spacing w:before="100" w:beforeAutospacing="1" w:after="100" w:afterAutospacing="1" w:line="240" w:lineRule="auto"/>
        <w:rPr>
          <w:rFonts w:ascii="Times New Roman" w:eastAsia="Times New Roman" w:hAnsi="Times New Roman" w:cs="Times New Roman"/>
        </w:rPr>
      </w:pPr>
      <w:r w:rsidRPr="002E4F36">
        <w:rPr>
          <w:rFonts w:ascii="Times New Roman" w:eastAsia="Times New Roman" w:hAnsi="Times New Roman" w:cs="Times New Roman"/>
        </w:rPr>
        <w:lastRenderedPageBreak/>
        <w:t>7. В чем различие проведения возбуждения во втором и третьем блоках мозга?</w:t>
      </w:r>
    </w:p>
    <w:p w:rsidR="00A46744" w:rsidRPr="002E4F36" w:rsidRDefault="00A46744" w:rsidP="002E4F36">
      <w:pPr>
        <w:spacing w:before="100" w:beforeAutospacing="1" w:after="100" w:afterAutospacing="1" w:line="240" w:lineRule="auto"/>
        <w:rPr>
          <w:rFonts w:ascii="Times New Roman" w:eastAsia="Times New Roman" w:hAnsi="Times New Roman" w:cs="Times New Roman"/>
        </w:rPr>
      </w:pPr>
      <w:r w:rsidRPr="002E4F36">
        <w:rPr>
          <w:rFonts w:ascii="Times New Roman" w:eastAsia="Times New Roman" w:hAnsi="Times New Roman" w:cs="Times New Roman"/>
        </w:rPr>
        <w:t>8. В чем различия иерархической организации у детей и иерархического взаимодействия у взрослых?</w:t>
      </w:r>
    </w:p>
    <w:p w:rsidR="00A46744" w:rsidRPr="002E4F36" w:rsidRDefault="00A46744" w:rsidP="002E4F36">
      <w:pPr>
        <w:spacing w:before="100" w:beforeAutospacing="1" w:after="100" w:afterAutospacing="1" w:line="240" w:lineRule="auto"/>
        <w:rPr>
          <w:rFonts w:ascii="Times New Roman" w:eastAsia="Times New Roman" w:hAnsi="Times New Roman" w:cs="Times New Roman"/>
        </w:rPr>
      </w:pPr>
      <w:r w:rsidRPr="002E4F36">
        <w:rPr>
          <w:rFonts w:ascii="Times New Roman" w:eastAsia="Times New Roman" w:hAnsi="Times New Roman" w:cs="Times New Roman"/>
        </w:rPr>
        <w:t>9. Сущность закона убывающей модальной специфичности.</w:t>
      </w:r>
    </w:p>
    <w:p w:rsidR="00A46744" w:rsidRPr="002E4F36" w:rsidRDefault="00A46744" w:rsidP="002E4F36">
      <w:pPr>
        <w:spacing w:before="100" w:beforeAutospacing="1" w:after="100" w:afterAutospacing="1" w:line="240" w:lineRule="auto"/>
        <w:rPr>
          <w:rFonts w:ascii="Times New Roman" w:eastAsia="Times New Roman" w:hAnsi="Times New Roman" w:cs="Times New Roman"/>
        </w:rPr>
      </w:pPr>
      <w:r w:rsidRPr="002E4F36">
        <w:rPr>
          <w:rFonts w:ascii="Times New Roman" w:eastAsia="Times New Roman" w:hAnsi="Times New Roman" w:cs="Times New Roman"/>
        </w:rPr>
        <w:t xml:space="preserve">10. Сущность </w:t>
      </w:r>
      <w:proofErr w:type="gramStart"/>
      <w:r w:rsidRPr="002E4F36">
        <w:rPr>
          <w:rFonts w:ascii="Times New Roman" w:eastAsia="Times New Roman" w:hAnsi="Times New Roman" w:cs="Times New Roman"/>
        </w:rPr>
        <w:t>прогрессирующей</w:t>
      </w:r>
      <w:proofErr w:type="gramEnd"/>
      <w:r w:rsidRPr="002E4F36">
        <w:rPr>
          <w:rFonts w:ascii="Times New Roman" w:eastAsia="Times New Roman" w:hAnsi="Times New Roman" w:cs="Times New Roman"/>
        </w:rPr>
        <w:t xml:space="preserve"> </w:t>
      </w:r>
      <w:proofErr w:type="spellStart"/>
      <w:r w:rsidRPr="002E4F36">
        <w:rPr>
          <w:rFonts w:ascii="Times New Roman" w:eastAsia="Times New Roman" w:hAnsi="Times New Roman" w:cs="Times New Roman"/>
        </w:rPr>
        <w:t>латерализации</w:t>
      </w:r>
      <w:proofErr w:type="spellEnd"/>
      <w:r w:rsidRPr="002E4F36">
        <w:rPr>
          <w:rFonts w:ascii="Times New Roman" w:eastAsia="Times New Roman" w:hAnsi="Times New Roman" w:cs="Times New Roman"/>
        </w:rPr>
        <w:t xml:space="preserve"> функций.</w:t>
      </w:r>
    </w:p>
    <w:p w:rsidR="000373E5" w:rsidRPr="002E4F36" w:rsidRDefault="000373E5" w:rsidP="002E4F36">
      <w:pPr>
        <w:spacing w:line="240" w:lineRule="auto"/>
      </w:pPr>
    </w:p>
    <w:sectPr w:rsidR="000373E5" w:rsidRPr="002E4F36" w:rsidSect="00A713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6744"/>
    <w:rsid w:val="00000D85"/>
    <w:rsid w:val="000373E5"/>
    <w:rsid w:val="000E3B06"/>
    <w:rsid w:val="0012261F"/>
    <w:rsid w:val="00175931"/>
    <w:rsid w:val="00191037"/>
    <w:rsid w:val="001E0A1D"/>
    <w:rsid w:val="002563F1"/>
    <w:rsid w:val="002E4F36"/>
    <w:rsid w:val="00333C59"/>
    <w:rsid w:val="00371A15"/>
    <w:rsid w:val="003B723E"/>
    <w:rsid w:val="003E4441"/>
    <w:rsid w:val="0042280E"/>
    <w:rsid w:val="00562EC4"/>
    <w:rsid w:val="00596A64"/>
    <w:rsid w:val="00601942"/>
    <w:rsid w:val="007B550B"/>
    <w:rsid w:val="007F0BAF"/>
    <w:rsid w:val="008610FE"/>
    <w:rsid w:val="00894C2A"/>
    <w:rsid w:val="00902385"/>
    <w:rsid w:val="009C3CD7"/>
    <w:rsid w:val="009C4329"/>
    <w:rsid w:val="009E3198"/>
    <w:rsid w:val="00A02AC5"/>
    <w:rsid w:val="00A31D7D"/>
    <w:rsid w:val="00A46744"/>
    <w:rsid w:val="00A7132E"/>
    <w:rsid w:val="00B410B8"/>
    <w:rsid w:val="00BD5A73"/>
    <w:rsid w:val="00C13397"/>
    <w:rsid w:val="00C54A7B"/>
    <w:rsid w:val="00C83BC1"/>
    <w:rsid w:val="00D76779"/>
    <w:rsid w:val="00DE771E"/>
    <w:rsid w:val="00EC1A8A"/>
    <w:rsid w:val="00EF1FAA"/>
    <w:rsid w:val="00FC7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32E"/>
  </w:style>
  <w:style w:type="paragraph" w:styleId="1">
    <w:name w:val="heading 1"/>
    <w:basedOn w:val="a"/>
    <w:link w:val="10"/>
    <w:uiPriority w:val="9"/>
    <w:qFormat/>
    <w:rsid w:val="00A467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467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467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74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4674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46744"/>
    <w:rPr>
      <w:rFonts w:ascii="Times New Roman" w:eastAsia="Times New Roman" w:hAnsi="Times New Roman" w:cs="Times New Roman"/>
      <w:b/>
      <w:bCs/>
      <w:sz w:val="27"/>
      <w:szCs w:val="27"/>
    </w:rPr>
  </w:style>
  <w:style w:type="paragraph" w:styleId="a3">
    <w:name w:val="Normal (Web)"/>
    <w:basedOn w:val="a"/>
    <w:uiPriority w:val="99"/>
    <w:unhideWhenUsed/>
    <w:rsid w:val="00A4674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54A7B"/>
    <w:pPr>
      <w:ind w:left="720"/>
      <w:contextualSpacing/>
    </w:pPr>
  </w:style>
  <w:style w:type="character" w:styleId="a5">
    <w:name w:val="Hyperlink"/>
    <w:basedOn w:val="a0"/>
    <w:uiPriority w:val="99"/>
    <w:semiHidden/>
    <w:unhideWhenUsed/>
    <w:rsid w:val="00371A15"/>
    <w:rPr>
      <w:color w:val="0000FF"/>
      <w:u w:val="single"/>
    </w:rPr>
  </w:style>
  <w:style w:type="paragraph" w:styleId="a6">
    <w:name w:val="Balloon Text"/>
    <w:basedOn w:val="a"/>
    <w:link w:val="a7"/>
    <w:uiPriority w:val="99"/>
    <w:semiHidden/>
    <w:unhideWhenUsed/>
    <w:rsid w:val="001759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5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0907815">
      <w:bodyDiv w:val="1"/>
      <w:marLeft w:val="0"/>
      <w:marRight w:val="0"/>
      <w:marTop w:val="0"/>
      <w:marBottom w:val="0"/>
      <w:divBdr>
        <w:top w:val="none" w:sz="0" w:space="0" w:color="auto"/>
        <w:left w:val="none" w:sz="0" w:space="0" w:color="auto"/>
        <w:bottom w:val="none" w:sz="0" w:space="0" w:color="auto"/>
        <w:right w:val="none" w:sz="0" w:space="0" w:color="auto"/>
      </w:divBdr>
      <w:divsChild>
        <w:div w:id="1402672752">
          <w:marLeft w:val="0"/>
          <w:marRight w:val="0"/>
          <w:marTop w:val="0"/>
          <w:marBottom w:val="0"/>
          <w:divBdr>
            <w:top w:val="none" w:sz="0" w:space="0" w:color="auto"/>
            <w:left w:val="none" w:sz="0" w:space="0" w:color="auto"/>
            <w:bottom w:val="none" w:sz="0" w:space="0" w:color="auto"/>
            <w:right w:val="none" w:sz="0" w:space="0" w:color="auto"/>
          </w:divBdr>
          <w:divsChild>
            <w:div w:id="1619415488">
              <w:marLeft w:val="0"/>
              <w:marRight w:val="0"/>
              <w:marTop w:val="0"/>
              <w:marBottom w:val="0"/>
              <w:divBdr>
                <w:top w:val="none" w:sz="0" w:space="0" w:color="auto"/>
                <w:left w:val="none" w:sz="0" w:space="0" w:color="auto"/>
                <w:bottom w:val="none" w:sz="0" w:space="0" w:color="auto"/>
                <w:right w:val="none" w:sz="0" w:space="0" w:color="auto"/>
              </w:divBdr>
              <w:divsChild>
                <w:div w:id="1412118444">
                  <w:marLeft w:val="0"/>
                  <w:marRight w:val="0"/>
                  <w:marTop w:val="0"/>
                  <w:marBottom w:val="0"/>
                  <w:divBdr>
                    <w:top w:val="none" w:sz="0" w:space="0" w:color="auto"/>
                    <w:left w:val="none" w:sz="0" w:space="0" w:color="auto"/>
                    <w:bottom w:val="none" w:sz="0" w:space="0" w:color="auto"/>
                    <w:right w:val="none" w:sz="0" w:space="0" w:color="auto"/>
                  </w:divBdr>
                  <w:divsChild>
                    <w:div w:id="2071270073">
                      <w:marLeft w:val="0"/>
                      <w:marRight w:val="0"/>
                      <w:marTop w:val="0"/>
                      <w:marBottom w:val="0"/>
                      <w:divBdr>
                        <w:top w:val="none" w:sz="0" w:space="0" w:color="auto"/>
                        <w:left w:val="none" w:sz="0" w:space="0" w:color="auto"/>
                        <w:bottom w:val="none" w:sz="0" w:space="0" w:color="auto"/>
                        <w:right w:val="none" w:sz="0" w:space="0" w:color="auto"/>
                      </w:divBdr>
                      <w:divsChild>
                        <w:div w:id="1311327170">
                          <w:marLeft w:val="0"/>
                          <w:marRight w:val="0"/>
                          <w:marTop w:val="0"/>
                          <w:marBottom w:val="0"/>
                          <w:divBdr>
                            <w:top w:val="none" w:sz="0" w:space="0" w:color="auto"/>
                            <w:left w:val="none" w:sz="0" w:space="0" w:color="auto"/>
                            <w:bottom w:val="none" w:sz="0" w:space="0" w:color="auto"/>
                            <w:right w:val="none" w:sz="0" w:space="0" w:color="auto"/>
                          </w:divBdr>
                          <w:divsChild>
                            <w:div w:id="1444498226">
                              <w:marLeft w:val="0"/>
                              <w:marRight w:val="0"/>
                              <w:marTop w:val="0"/>
                              <w:marBottom w:val="0"/>
                              <w:divBdr>
                                <w:top w:val="none" w:sz="0" w:space="0" w:color="auto"/>
                                <w:left w:val="none" w:sz="0" w:space="0" w:color="auto"/>
                                <w:bottom w:val="none" w:sz="0" w:space="0" w:color="auto"/>
                                <w:right w:val="none" w:sz="0" w:space="0" w:color="auto"/>
                              </w:divBdr>
                              <w:divsChild>
                                <w:div w:id="5621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psyera.ru/vnimanie-2090.htm" TargetMode="External"/><Relationship Id="rId2" Type="http://schemas.openxmlformats.org/officeDocument/2006/relationships/settings" Target="settings.xml"/><Relationship Id="rId16" Type="http://schemas.openxmlformats.org/officeDocument/2006/relationships/hyperlink" Target="http://psyera.ru/ponyatie-aktivnosti-291.htm" TargetMode="External"/><Relationship Id="rId1" Type="http://schemas.openxmlformats.org/officeDocument/2006/relationships/styles" Target="styles.xml"/><Relationship Id="rId6" Type="http://schemas.openxmlformats.org/officeDocument/2006/relationships/hyperlink" Target="http://www.nevrologiya.net/stvol_mozga_prodolgovatyi_mozg_i_ego_cherepnye_nervy/cherepnye_nervy_prodolgovatogo_mozga.html" TargetMode="External"/><Relationship Id="rId11" Type="http://schemas.openxmlformats.org/officeDocument/2006/relationships/hyperlink" Target="http://click01.begun.ru/click.jsp?url=QrSt-bS*v75-dDfZlYZlFNb2SAkWtYlehi-N4XswVLx39zs9nXawNPE4MlERk9zI9tYSFBKyMOIvqu7PGv3fAzHENL6VwOJKEkXKdyCx0nq6AWqhFhTtqJuMOVA5HzGH*5qBRdllgzuK2dS4PFurVC4JwP8-HYdSv5HrydGIKJdMWZ2KEsAf5wGa3KPk*CBUzqWV*O-Q1GZy020ADdJi7mX-iZ5CEljIyOe5OgoYBjLOqLk0VHf*5cL-dG0VA7pKaaMVBBuPvdlz0CrzDBLTptAmQdoBps9rUh3Wru4XZ-l7uAo3mRs8ZMDmskJ3ZHbgeN6Fy79nm-qgnGoiCFNqViX6MXqZ0Xd4nvyZXr-WcpwD5RGh4TvvOr*UYvBGqTYkU6Quw-zn*gNeT6JZ4AA60GAunKpvUROjy2gC7326UHPcwz8ttbmtYdpIf8mktjrWuoSV6qK5pTYgjRmcy5rv8FeECojRHuYnSz5hGwfTuDTA33XCJDXDuEqS7Fc&amp;eurl%5B%5D=QrSt-WZnZme38Y6VP63hD7yp*siwiV-jijU5jN0wnzNaXgWs" TargetMode="External"/><Relationship Id="rId5" Type="http://schemas.openxmlformats.org/officeDocument/2006/relationships/image" Target="media/image1.jpeg"/><Relationship Id="rId15" Type="http://schemas.openxmlformats.org/officeDocument/2006/relationships/hyperlink" Target="http://psyera.ru/4926/ponyatie-deyatelnosti"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hyperlink" Target="http://psyera.ru/4405/illyuzii-i-gallyucinacii" TargetMode="External"/><Relationship Id="rId9" Type="http://schemas.openxmlformats.org/officeDocument/2006/relationships/hyperlink" Target="http://psyera.ru/2867/ponyatie-pamyati"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6695</Words>
  <Characters>38166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Сотрудник</cp:lastModifiedBy>
  <cp:revision>2</cp:revision>
  <dcterms:created xsi:type="dcterms:W3CDTF">2013-03-01T14:27:00Z</dcterms:created>
  <dcterms:modified xsi:type="dcterms:W3CDTF">2013-03-01T14:27:00Z</dcterms:modified>
</cp:coreProperties>
</file>